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EF" w:rsidRDefault="00A464EF" w:rsidP="00A464EF">
      <w:pPr>
        <w:pStyle w:val="Heading1"/>
        <w:rPr>
          <w:sz w:val="32"/>
          <w:szCs w:val="32"/>
        </w:rPr>
      </w:pPr>
      <w:r w:rsidRPr="008A64B2">
        <w:rPr>
          <w:sz w:val="32"/>
          <w:szCs w:val="32"/>
        </w:rPr>
        <w:t>Pripr</w:t>
      </w:r>
      <w:r>
        <w:rPr>
          <w:sz w:val="32"/>
          <w:szCs w:val="32"/>
        </w:rPr>
        <w:t>av</w:t>
      </w:r>
      <w:r w:rsidRPr="008A64B2">
        <w:rPr>
          <w:sz w:val="32"/>
          <w:szCs w:val="32"/>
        </w:rPr>
        <w:t>a za izvođenje nastavnog sata</w:t>
      </w:r>
    </w:p>
    <w:p w:rsidR="00D47C1E" w:rsidRDefault="00DD3A25" w:rsidP="00D47C1E">
      <w:pPr>
        <w:jc w:val="center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sz w:val="20"/>
          <w:szCs w:val="20"/>
          <w:lang w:val="hr-HR" w:eastAsia="hr-HR"/>
        </w:rPr>
        <w:t xml:space="preserve">– </w:t>
      </w:r>
      <w:r w:rsidR="00D47C1E" w:rsidRPr="00D47C1E">
        <w:rPr>
          <w:rFonts w:ascii="Arial" w:hAnsi="Arial" w:cs="Arial"/>
          <w:sz w:val="20"/>
          <w:szCs w:val="20"/>
          <w:lang w:val="hr-HR" w:eastAsia="hr-HR"/>
        </w:rPr>
        <w:t>integr</w:t>
      </w:r>
      <w:r w:rsidR="00466758">
        <w:rPr>
          <w:rFonts w:ascii="Arial" w:hAnsi="Arial" w:cs="Arial"/>
          <w:sz w:val="20"/>
          <w:szCs w:val="20"/>
          <w:lang w:val="hr-HR" w:eastAsia="hr-HR"/>
        </w:rPr>
        <w:t>ir</w:t>
      </w:r>
      <w:r w:rsidR="00BD7001">
        <w:rPr>
          <w:rFonts w:ascii="Arial" w:hAnsi="Arial" w:cs="Arial"/>
          <w:sz w:val="20"/>
          <w:szCs w:val="20"/>
          <w:lang w:val="hr-HR" w:eastAsia="hr-HR"/>
        </w:rPr>
        <w:t>ana nastava Kemije i M</w:t>
      </w:r>
      <w:r w:rsidR="00D47C1E" w:rsidRPr="00D47C1E">
        <w:rPr>
          <w:rFonts w:ascii="Arial" w:hAnsi="Arial" w:cs="Arial"/>
          <w:sz w:val="20"/>
          <w:szCs w:val="20"/>
          <w:lang w:val="hr-HR" w:eastAsia="hr-HR"/>
        </w:rPr>
        <w:t xml:space="preserve">atematike </w:t>
      </w:r>
      <w:r w:rsidR="00D47C1E">
        <w:rPr>
          <w:rFonts w:ascii="Arial" w:hAnsi="Arial" w:cs="Arial"/>
          <w:sz w:val="20"/>
          <w:szCs w:val="20"/>
          <w:lang w:val="hr-HR" w:eastAsia="hr-HR"/>
        </w:rPr>
        <w:t>–</w:t>
      </w:r>
    </w:p>
    <w:p w:rsidR="00D47C1E" w:rsidRPr="00D47C1E" w:rsidRDefault="00D47C1E" w:rsidP="00466758">
      <w:pPr>
        <w:jc w:val="both"/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156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3856"/>
        <w:gridCol w:w="3856"/>
        <w:gridCol w:w="1928"/>
        <w:gridCol w:w="1928"/>
        <w:gridCol w:w="1928"/>
        <w:gridCol w:w="2180"/>
      </w:tblGrid>
      <w:tr w:rsidR="00A464EF" w:rsidRPr="00D47C1E" w:rsidTr="00C60A88">
        <w:tc>
          <w:tcPr>
            <w:tcW w:w="7712" w:type="dxa"/>
            <w:gridSpan w:val="2"/>
            <w:shd w:val="clear" w:color="auto" w:fill="FDE9D9"/>
            <w:vAlign w:val="center"/>
          </w:tcPr>
          <w:p w:rsidR="00A464EF" w:rsidRPr="00466758" w:rsidRDefault="00466758" w:rsidP="00466758">
            <w:pPr>
              <w:pStyle w:val="TGlava"/>
              <w:jc w:val="both"/>
              <w:rPr>
                <w:b w:val="0"/>
                <w:sz w:val="20"/>
                <w:szCs w:val="20"/>
              </w:rPr>
            </w:pPr>
            <w:r w:rsidRPr="00466758">
              <w:rPr>
                <w:b w:val="0"/>
                <w:sz w:val="20"/>
                <w:szCs w:val="20"/>
              </w:rPr>
              <w:t>Osnovna škola Antuna Mihanovića Petrovsko</w:t>
            </w:r>
          </w:p>
        </w:tc>
        <w:tc>
          <w:tcPr>
            <w:tcW w:w="7964" w:type="dxa"/>
            <w:gridSpan w:val="4"/>
            <w:shd w:val="clear" w:color="auto" w:fill="FDE9D9"/>
            <w:vAlign w:val="center"/>
          </w:tcPr>
          <w:p w:rsidR="00A464EF" w:rsidRPr="00D47C1E" w:rsidRDefault="00A464EF" w:rsidP="00466758">
            <w:pPr>
              <w:pStyle w:val="TGlava"/>
              <w:jc w:val="both"/>
              <w:rPr>
                <w:sz w:val="20"/>
                <w:szCs w:val="20"/>
              </w:rPr>
            </w:pPr>
            <w:r w:rsidRPr="00D47C1E">
              <w:rPr>
                <w:sz w:val="20"/>
                <w:szCs w:val="20"/>
              </w:rPr>
              <w:t>Učiteljica/učitelj:</w:t>
            </w:r>
            <w:r w:rsidR="00466758">
              <w:rPr>
                <w:sz w:val="20"/>
                <w:szCs w:val="20"/>
              </w:rPr>
              <w:t xml:space="preserve"> </w:t>
            </w:r>
            <w:r w:rsidR="00466758" w:rsidRPr="00466758">
              <w:rPr>
                <w:b w:val="0"/>
                <w:sz w:val="20"/>
                <w:szCs w:val="20"/>
              </w:rPr>
              <w:t>Dubravka Tržić, Marina Puljko Kulfa</w:t>
            </w:r>
          </w:p>
        </w:tc>
      </w:tr>
      <w:tr w:rsidR="00A464EF" w:rsidRPr="00D42616" w:rsidTr="00C60A88">
        <w:tc>
          <w:tcPr>
            <w:tcW w:w="7712" w:type="dxa"/>
            <w:gridSpan w:val="2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4" w:type="dxa"/>
            <w:gridSpan w:val="4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EF" w:rsidRPr="00D42616" w:rsidTr="00C60A88">
        <w:tc>
          <w:tcPr>
            <w:tcW w:w="3856" w:type="dxa"/>
            <w:shd w:val="clear" w:color="auto" w:fill="FDE9D9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Predmet:</w:t>
            </w:r>
          </w:p>
        </w:tc>
        <w:tc>
          <w:tcPr>
            <w:tcW w:w="3856" w:type="dxa"/>
            <w:shd w:val="clear" w:color="auto" w:fill="FDE9D9"/>
          </w:tcPr>
          <w:p w:rsidR="00A464EF" w:rsidRPr="00D42616" w:rsidRDefault="00A464EF" w:rsidP="001A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Kemija</w:t>
            </w:r>
            <w:proofErr w:type="spellEnd"/>
            <w:r w:rsidR="00C60A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60A88"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928" w:type="dxa"/>
            <w:shd w:val="clear" w:color="auto" w:fill="FDE9D9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Razred:</w:t>
            </w:r>
          </w:p>
        </w:tc>
        <w:tc>
          <w:tcPr>
            <w:tcW w:w="1928" w:type="dxa"/>
            <w:shd w:val="clear" w:color="auto" w:fill="FDE9D9"/>
          </w:tcPr>
          <w:p w:rsidR="00A464EF" w:rsidRPr="00D42616" w:rsidRDefault="00A464EF" w:rsidP="001A5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6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8" w:type="dxa"/>
            <w:shd w:val="clear" w:color="auto" w:fill="FDE9D9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Broj sata:</w:t>
            </w:r>
            <w:r w:rsidR="00C60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shd w:val="clear" w:color="auto" w:fill="FDE9D9"/>
          </w:tcPr>
          <w:p w:rsidR="00A464EF" w:rsidRPr="00C60A88" w:rsidRDefault="00C60A88" w:rsidP="00BD7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A88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  <w:r w:rsidR="00BD7001">
              <w:rPr>
                <w:rFonts w:ascii="Arial" w:hAnsi="Arial" w:cs="Arial"/>
                <w:sz w:val="20"/>
                <w:szCs w:val="20"/>
              </w:rPr>
              <w:t>4.12.2017.</w:t>
            </w:r>
          </w:p>
        </w:tc>
      </w:tr>
      <w:tr w:rsidR="00A464EF" w:rsidRPr="00D42616" w:rsidTr="00C60A88">
        <w:tc>
          <w:tcPr>
            <w:tcW w:w="7712" w:type="dxa"/>
            <w:gridSpan w:val="2"/>
          </w:tcPr>
          <w:p w:rsidR="00A464EF" w:rsidRPr="00D42616" w:rsidRDefault="00A464EF" w:rsidP="001A5D5A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Nastavna cjelina:</w:t>
            </w: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>Vrste tvari 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>razdvajanje sastojaka smjese</w:t>
            </w:r>
            <w:r w:rsidR="00B83374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  <w:p w:rsidR="00B83374" w:rsidRPr="00BD7001" w:rsidRDefault="00B83374" w:rsidP="001A5D5A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BD7001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Postotak i analiza podataka</w:t>
            </w:r>
          </w:p>
        </w:tc>
        <w:tc>
          <w:tcPr>
            <w:tcW w:w="7964" w:type="dxa"/>
            <w:gridSpan w:val="4"/>
          </w:tcPr>
          <w:p w:rsidR="00A464EF" w:rsidRDefault="00A464EF" w:rsidP="001A5D5A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Nastavna jedinica: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:rsidR="00A464EF" w:rsidRDefault="00C60A88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Maseni udio sastojaka u smjesi</w:t>
            </w:r>
            <w:r w:rsidR="00A464EF" w:rsidRPr="00D4261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B83374" w:rsidRPr="00BD7001" w:rsidRDefault="00BD7001" w:rsidP="001A5D5A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BD7001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Ponavljanje</w:t>
            </w:r>
            <w:r w:rsidR="00B83374" w:rsidRPr="00BD7001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gradiva- računanje s postocima</w:t>
            </w:r>
          </w:p>
        </w:tc>
      </w:tr>
      <w:tr w:rsidR="00A464EF" w:rsidRPr="00D42616" w:rsidTr="00C60A88">
        <w:tc>
          <w:tcPr>
            <w:tcW w:w="7712" w:type="dxa"/>
            <w:gridSpan w:val="2"/>
            <w:shd w:val="clear" w:color="auto" w:fill="FDE9D9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 xml:space="preserve">Ključni pojmovi: </w:t>
            </w:r>
          </w:p>
          <w:p w:rsidR="00466758" w:rsidRDefault="00A464EF" w:rsidP="00A464EF">
            <w:pPr>
              <w:pStyle w:val="Nab-tock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kvalitativn</w:t>
            </w:r>
            <w:r>
              <w:rPr>
                <w:sz w:val="20"/>
                <w:szCs w:val="20"/>
              </w:rPr>
              <w:t>i</w:t>
            </w:r>
            <w:r w:rsidRPr="00D42616">
              <w:rPr>
                <w:sz w:val="20"/>
                <w:szCs w:val="20"/>
              </w:rPr>
              <w:t xml:space="preserve"> i kvantitativn</w:t>
            </w:r>
            <w:r>
              <w:rPr>
                <w:sz w:val="20"/>
                <w:szCs w:val="20"/>
              </w:rPr>
              <w:t>i</w:t>
            </w:r>
            <w:r w:rsidRPr="00D42616">
              <w:rPr>
                <w:sz w:val="20"/>
                <w:szCs w:val="20"/>
              </w:rPr>
              <w:t xml:space="preserve"> sastav smjese</w:t>
            </w:r>
          </w:p>
          <w:p w:rsidR="00A464EF" w:rsidRDefault="00A464EF" w:rsidP="00A464EF">
            <w:pPr>
              <w:pStyle w:val="Nab-tock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2616">
              <w:rPr>
                <w:sz w:val="20"/>
                <w:szCs w:val="20"/>
              </w:rPr>
              <w:t>maseni udjeli sastojka u smjesi</w:t>
            </w:r>
          </w:p>
          <w:p w:rsidR="00161B9E" w:rsidRPr="00BD7001" w:rsidRDefault="00161B9E" w:rsidP="00A464EF">
            <w:pPr>
              <w:pStyle w:val="Nab-tocka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BD7001">
              <w:rPr>
                <w:color w:val="FF0000"/>
                <w:sz w:val="20"/>
                <w:szCs w:val="20"/>
              </w:rPr>
              <w:t xml:space="preserve">postotak, osnovna vrijednost, postotni iznos </w:t>
            </w:r>
          </w:p>
        </w:tc>
        <w:tc>
          <w:tcPr>
            <w:tcW w:w="7964" w:type="dxa"/>
            <w:gridSpan w:val="4"/>
            <w:shd w:val="clear" w:color="auto" w:fill="FDE9D9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Korelacija:</w:t>
            </w:r>
            <w:r>
              <w:rPr>
                <w:sz w:val="20"/>
                <w:szCs w:val="20"/>
              </w:rPr>
              <w:t xml:space="preserve">    </w:t>
            </w:r>
          </w:p>
          <w:p w:rsidR="00A464EF" w:rsidRPr="00BD7001" w:rsidRDefault="00A464EF" w:rsidP="001A5D5A">
            <w:pPr>
              <w:pStyle w:val="Nab-tocka"/>
              <w:rPr>
                <w:color w:val="FF0000"/>
                <w:sz w:val="20"/>
                <w:szCs w:val="20"/>
              </w:rPr>
            </w:pPr>
            <w:r w:rsidRPr="00BD7001">
              <w:rPr>
                <w:color w:val="FF0000"/>
                <w:sz w:val="20"/>
                <w:szCs w:val="20"/>
              </w:rPr>
              <w:t xml:space="preserve">Matematika 7: Proporcionalne veličine, postotak i računanje s postotcima </w:t>
            </w:r>
          </w:p>
          <w:p w:rsidR="00A464EF" w:rsidRPr="00D42616" w:rsidRDefault="00A464EF" w:rsidP="001A5D5A">
            <w:pPr>
              <w:pStyle w:val="Nab-toc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42616">
              <w:rPr>
                <w:sz w:val="20"/>
                <w:szCs w:val="20"/>
              </w:rPr>
              <w:t>izika</w:t>
            </w:r>
            <w:r>
              <w:rPr>
                <w:sz w:val="20"/>
                <w:szCs w:val="20"/>
              </w:rPr>
              <w:t xml:space="preserve"> 7: Mjerenje mase i volumena</w:t>
            </w:r>
          </w:p>
          <w:p w:rsidR="00A464EF" w:rsidRPr="00D42616" w:rsidRDefault="00A464EF" w:rsidP="001A5D5A">
            <w:pPr>
              <w:pStyle w:val="NoParagraphSty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</w:t>
            </w:r>
            <w:r w:rsidRPr="00D426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A464EF" w:rsidRPr="00D42616" w:rsidTr="00C60A88">
        <w:tc>
          <w:tcPr>
            <w:tcW w:w="7712" w:type="dxa"/>
            <w:gridSpan w:val="2"/>
            <w:tcBorders>
              <w:bottom w:val="single" w:sz="4" w:space="0" w:color="auto"/>
            </w:tcBorders>
          </w:tcPr>
          <w:p w:rsidR="00A464EF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Ishodi učenja:</w:t>
            </w:r>
          </w:p>
          <w:p w:rsidR="00466758" w:rsidRPr="00466758" w:rsidRDefault="00466758" w:rsidP="00466758">
            <w:pPr>
              <w:pStyle w:val="NoParagraphStyle"/>
              <w:rPr>
                <w:lang w:val="hr-HR"/>
              </w:rPr>
            </w:pPr>
          </w:p>
          <w:p w:rsidR="00466758" w:rsidRPr="00751826" w:rsidRDefault="00466758" w:rsidP="00466758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contextualSpacing/>
            </w:pPr>
            <w:r w:rsidRPr="00751826">
              <w:t>objasniti značenje pojmova kvalitativno i kvantitativno</w:t>
            </w:r>
          </w:p>
          <w:p w:rsidR="00466758" w:rsidRPr="00751826" w:rsidRDefault="00466758" w:rsidP="00466758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contextualSpacing/>
            </w:pPr>
            <w:r w:rsidRPr="00751826">
              <w:t>opisati kvalitativni i kvantitativni sastav zadane smjese</w:t>
            </w:r>
          </w:p>
          <w:p w:rsidR="00466758" w:rsidRPr="00751826" w:rsidRDefault="00466758" w:rsidP="00466758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contextualSpacing/>
            </w:pPr>
            <w:r>
              <w:t xml:space="preserve">izračunati maseni udio </w:t>
            </w:r>
            <w:r w:rsidRPr="00751826">
              <w:t>sastojka u smjesi</w:t>
            </w:r>
          </w:p>
          <w:p w:rsidR="00466758" w:rsidRPr="00751826" w:rsidRDefault="00466758" w:rsidP="00466758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contextualSpacing/>
            </w:pPr>
            <w:r w:rsidRPr="00751826">
              <w:t>primijeniti izraz za računanje masenog udjela u rješavanju problemskih zadataka</w:t>
            </w:r>
          </w:p>
          <w:p w:rsidR="00466758" w:rsidRDefault="00466758" w:rsidP="00466758">
            <w:pPr>
              <w:pStyle w:val="ListParagraph"/>
              <w:numPr>
                <w:ilvl w:val="0"/>
                <w:numId w:val="17"/>
              </w:numPr>
              <w:spacing w:line="360" w:lineRule="auto"/>
              <w:contextualSpacing/>
            </w:pPr>
            <w:r w:rsidRPr="00D47C1E">
              <w:t>pripremiti smjesu zadanog sastava i masenih udjela sastojaka u smjesi</w:t>
            </w:r>
          </w:p>
          <w:p w:rsidR="00161B9E" w:rsidRPr="00BD7001" w:rsidRDefault="00161B9E" w:rsidP="00466758">
            <w:pPr>
              <w:pStyle w:val="ListParagraph"/>
              <w:numPr>
                <w:ilvl w:val="0"/>
                <w:numId w:val="17"/>
              </w:numPr>
              <w:spacing w:line="360" w:lineRule="auto"/>
              <w:contextualSpacing/>
              <w:rPr>
                <w:color w:val="FF0000"/>
              </w:rPr>
            </w:pPr>
            <w:r w:rsidRPr="00BD7001">
              <w:rPr>
                <w:color w:val="FF0000"/>
              </w:rPr>
              <w:t>zapisivati postotak u obliku ( neskrativog) razlomka te decimalnog broja i obratno</w:t>
            </w:r>
          </w:p>
          <w:p w:rsidR="00D47C1E" w:rsidRDefault="00161B9E" w:rsidP="00BD7001">
            <w:pPr>
              <w:pStyle w:val="ListParagraph"/>
              <w:numPr>
                <w:ilvl w:val="0"/>
                <w:numId w:val="17"/>
              </w:numPr>
              <w:spacing w:line="360" w:lineRule="auto"/>
              <w:contextualSpacing/>
              <w:rPr>
                <w:color w:val="FF0000"/>
              </w:rPr>
            </w:pPr>
            <w:r w:rsidRPr="00BD7001">
              <w:rPr>
                <w:color w:val="FF0000"/>
              </w:rPr>
              <w:t xml:space="preserve">primjenom postotnog računa rješavati </w:t>
            </w:r>
            <w:r w:rsidR="00BD7001">
              <w:rPr>
                <w:color w:val="FF0000"/>
              </w:rPr>
              <w:t xml:space="preserve">stvarne ( životne) situacije </w:t>
            </w:r>
            <w:r w:rsidRPr="00BD7001">
              <w:rPr>
                <w:color w:val="FF0000"/>
              </w:rPr>
              <w:t xml:space="preserve"> uz pisanu i usmenu argumentaciju</w:t>
            </w:r>
          </w:p>
          <w:p w:rsidR="00BD7001" w:rsidRPr="00BD7001" w:rsidRDefault="00BD7001" w:rsidP="00BD7001">
            <w:pPr>
              <w:pStyle w:val="ListParagraph"/>
              <w:numPr>
                <w:ilvl w:val="0"/>
                <w:numId w:val="17"/>
              </w:num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uočiti korelaciju matematike i ostalih prirodoslovnih predmeta te stvarnih situacija  te primjenjivati matematička znanja i algoritme na rješavanje problema</w:t>
            </w:r>
          </w:p>
          <w:p w:rsidR="00D47C1E" w:rsidRDefault="00D47C1E" w:rsidP="00D47C1E">
            <w:pPr>
              <w:pStyle w:val="Nab-tocka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47C1E">
              <w:rPr>
                <w:b/>
                <w:sz w:val="20"/>
                <w:szCs w:val="20"/>
              </w:rPr>
              <w:lastRenderedPageBreak/>
              <w:t>Cilj nastavnog sata:</w:t>
            </w:r>
          </w:p>
          <w:p w:rsidR="00466758" w:rsidRDefault="00466758" w:rsidP="00D47C1E">
            <w:pPr>
              <w:pStyle w:val="Nab-tocka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</w:p>
          <w:p w:rsidR="00D47C1E" w:rsidRDefault="00D47C1E" w:rsidP="00D47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D47C1E">
              <w:t xml:space="preserve"> opisati kvalitativni i kvantitativni sastav smjese</w:t>
            </w:r>
          </w:p>
          <w:p w:rsidR="00D47C1E" w:rsidRDefault="00D47C1E" w:rsidP="00D47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D47C1E">
              <w:t>računski iskazati udio sastojka u smjesi</w:t>
            </w:r>
          </w:p>
          <w:p w:rsidR="00161B9E" w:rsidRPr="00BD7001" w:rsidRDefault="00BD7001" w:rsidP="00D47C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prepoznati i </w:t>
            </w:r>
            <w:r w:rsidR="00161B9E" w:rsidRPr="00BD7001">
              <w:rPr>
                <w:color w:val="FF0000"/>
              </w:rPr>
              <w:t xml:space="preserve">primjenjivati </w:t>
            </w:r>
            <w:r>
              <w:rPr>
                <w:color w:val="FF0000"/>
              </w:rPr>
              <w:t xml:space="preserve">proporcionalne veličine te </w:t>
            </w:r>
            <w:r w:rsidR="00161B9E" w:rsidRPr="00BD7001">
              <w:rPr>
                <w:color w:val="FF0000"/>
              </w:rPr>
              <w:t xml:space="preserve">postotke u </w:t>
            </w:r>
            <w:r>
              <w:rPr>
                <w:color w:val="FF0000"/>
              </w:rPr>
              <w:t>stvarnim situacijama</w:t>
            </w:r>
          </w:p>
          <w:p w:rsidR="00D47C1E" w:rsidRPr="00751826" w:rsidRDefault="00D47C1E" w:rsidP="00D47C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Obrazovna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postignuća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prema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NPiP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-u:</w:t>
            </w:r>
            <w:r w:rsidRPr="007518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7C1E" w:rsidRDefault="00D47C1E" w:rsidP="006B251D">
            <w:pPr>
              <w:pStyle w:val="ListParagraph"/>
              <w:numPr>
                <w:ilvl w:val="0"/>
                <w:numId w:val="16"/>
              </w:numPr>
              <w:spacing w:line="360" w:lineRule="auto"/>
              <w:contextualSpacing/>
            </w:pPr>
            <w:r w:rsidRPr="00751826">
              <w:t xml:space="preserve">razlikovati kvalitativni i kvantitativni sastav smjese </w:t>
            </w:r>
          </w:p>
          <w:p w:rsidR="00D47C1E" w:rsidRDefault="00D47C1E" w:rsidP="00D47C1E">
            <w:pPr>
              <w:pStyle w:val="ListParagraph"/>
              <w:numPr>
                <w:ilvl w:val="0"/>
                <w:numId w:val="16"/>
              </w:numPr>
              <w:spacing w:line="360" w:lineRule="auto"/>
              <w:contextualSpacing/>
            </w:pPr>
            <w:r w:rsidRPr="00751826">
              <w:t>izračunati maseni udjel sastojaka u smjesi</w:t>
            </w:r>
          </w:p>
          <w:p w:rsidR="00DC5FED" w:rsidRPr="00BD7001" w:rsidRDefault="00DC5FED" w:rsidP="00D47C1E">
            <w:pPr>
              <w:pStyle w:val="ListParagraph"/>
              <w:numPr>
                <w:ilvl w:val="0"/>
                <w:numId w:val="16"/>
              </w:numPr>
              <w:spacing w:line="360" w:lineRule="auto"/>
              <w:contextualSpacing/>
              <w:rPr>
                <w:color w:val="FF0000"/>
              </w:rPr>
            </w:pPr>
            <w:r w:rsidRPr="00BD7001">
              <w:rPr>
                <w:color w:val="FF0000"/>
              </w:rPr>
              <w:t>računati s postocima, izračunati postotni iznos, osnovnu vrijednost i postotak</w:t>
            </w:r>
          </w:p>
          <w:p w:rsidR="00D47C1E" w:rsidRPr="00D47C1E" w:rsidRDefault="00D47C1E" w:rsidP="00466758">
            <w:pPr>
              <w:pStyle w:val="ListParagraph"/>
              <w:spacing w:line="360" w:lineRule="auto"/>
              <w:contextualSpacing/>
            </w:pP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</w:tcPr>
          <w:p w:rsidR="00A464EF" w:rsidRPr="00B70FB3" w:rsidRDefault="00A464EF" w:rsidP="001A5D5A">
            <w:pPr>
              <w:pStyle w:val="Nab-tocka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B70FB3">
              <w:rPr>
                <w:b/>
                <w:sz w:val="20"/>
                <w:szCs w:val="20"/>
              </w:rPr>
              <w:lastRenderedPageBreak/>
              <w:t>Pitanja za provjeru ostvarenosti obrazovnih ishoda:</w:t>
            </w:r>
          </w:p>
          <w:p w:rsidR="00A464EF" w:rsidRPr="00D42616" w:rsidRDefault="00A464EF" w:rsidP="001A5D5A">
            <w:pPr>
              <w:pStyle w:val="NoParagraphStyle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47C1E" w:rsidRPr="00D47C1E" w:rsidRDefault="00D47C1E" w:rsidP="00D47C1E">
            <w:pPr>
              <w:pStyle w:val="ListParagraph"/>
              <w:numPr>
                <w:ilvl w:val="0"/>
                <w:numId w:val="14"/>
              </w:numPr>
              <w:spacing w:before="0"/>
              <w:ind w:left="851" w:hanging="567"/>
              <w:contextualSpacing/>
              <w:rPr>
                <w:b/>
                <w:u w:val="single"/>
              </w:rPr>
            </w:pPr>
            <w:r w:rsidRPr="00751826">
              <w:rPr>
                <w:b/>
                <w:u w:val="single"/>
              </w:rPr>
              <w:t>razina</w:t>
            </w:r>
          </w:p>
          <w:p w:rsidR="00D47C1E" w:rsidRPr="00751826" w:rsidRDefault="00D47C1E" w:rsidP="00D47C1E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before="0"/>
              <w:ind w:left="851" w:hanging="284"/>
              <w:contextualSpacing/>
              <w:rPr>
                <w:lang w:eastAsia="et-EE"/>
              </w:rPr>
            </w:pPr>
            <w:r>
              <w:rPr>
                <w:lang w:eastAsia="et-EE"/>
              </w:rPr>
              <w:t xml:space="preserve">Koja je oznaka za maseni </w:t>
            </w:r>
            <w:r w:rsidRPr="00751826">
              <w:rPr>
                <w:lang w:eastAsia="et-EE"/>
              </w:rPr>
              <w:t>udio sastojka u smjesi?</w:t>
            </w:r>
          </w:p>
          <w:p w:rsidR="00D47C1E" w:rsidRPr="00751826" w:rsidRDefault="00D47C1E" w:rsidP="00D47C1E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before="0"/>
              <w:ind w:left="851" w:hanging="284"/>
              <w:contextualSpacing/>
              <w:rPr>
                <w:lang w:eastAsia="et-EE"/>
              </w:rPr>
            </w:pPr>
            <w:r w:rsidRPr="00751826">
              <w:rPr>
                <w:lang w:eastAsia="et-EE"/>
              </w:rPr>
              <w:t>Prikaži izraz/formulu za računanje masenog udjela sastojka u smjesi.</w:t>
            </w:r>
          </w:p>
          <w:p w:rsidR="00D47C1E" w:rsidRPr="00751826" w:rsidRDefault="00D47C1E" w:rsidP="00D47C1E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before="0"/>
              <w:ind w:left="851" w:hanging="284"/>
              <w:contextualSpacing/>
              <w:rPr>
                <w:lang w:eastAsia="et-EE"/>
              </w:rPr>
            </w:pPr>
            <w:r w:rsidRPr="00751826">
              <w:rPr>
                <w:lang w:eastAsia="et-EE"/>
              </w:rPr>
              <w:t>Kako možemo izraziti sastav neke smjese?</w:t>
            </w:r>
          </w:p>
          <w:p w:rsidR="00D47C1E" w:rsidRPr="00751826" w:rsidRDefault="00D47C1E" w:rsidP="00D47C1E">
            <w:pPr>
              <w:pStyle w:val="ListParagraph"/>
              <w:ind w:left="567" w:hanging="283"/>
              <w:rPr>
                <w:lang w:eastAsia="et-EE"/>
              </w:rPr>
            </w:pPr>
          </w:p>
          <w:p w:rsidR="00D47C1E" w:rsidRPr="00D47C1E" w:rsidRDefault="00D47C1E" w:rsidP="00D47C1E">
            <w:pPr>
              <w:pStyle w:val="ListParagraph"/>
              <w:numPr>
                <w:ilvl w:val="0"/>
                <w:numId w:val="14"/>
              </w:numPr>
              <w:spacing w:before="0"/>
              <w:ind w:left="851" w:hanging="567"/>
              <w:contextualSpacing/>
              <w:rPr>
                <w:b/>
                <w:u w:val="single"/>
              </w:rPr>
            </w:pPr>
            <w:r w:rsidRPr="00751826">
              <w:rPr>
                <w:b/>
                <w:u w:val="single"/>
              </w:rPr>
              <w:t>razina</w:t>
            </w:r>
          </w:p>
          <w:p w:rsidR="00D47C1E" w:rsidRPr="00751826" w:rsidRDefault="00D47C1E" w:rsidP="00D47C1E">
            <w:pPr>
              <w:pStyle w:val="ListParagraph"/>
              <w:numPr>
                <w:ilvl w:val="2"/>
                <w:numId w:val="12"/>
              </w:numPr>
              <w:tabs>
                <w:tab w:val="clear" w:pos="2160"/>
              </w:tabs>
              <w:spacing w:before="0"/>
              <w:ind w:left="851" w:hanging="284"/>
              <w:contextualSpacing/>
            </w:pPr>
            <w:r w:rsidRPr="00751826">
              <w:t>Koji je kvalitativni, a koji kvantitativni sastav 25 %-tne vodene otopine šećera?</w:t>
            </w:r>
          </w:p>
          <w:p w:rsidR="00D47C1E" w:rsidRDefault="00D47C1E" w:rsidP="00D47C1E">
            <w:pPr>
              <w:pStyle w:val="ListParagraph"/>
              <w:numPr>
                <w:ilvl w:val="2"/>
                <w:numId w:val="12"/>
              </w:numPr>
              <w:tabs>
                <w:tab w:val="clear" w:pos="2160"/>
              </w:tabs>
              <w:spacing w:before="0"/>
              <w:ind w:left="851" w:hanging="284"/>
              <w:contextualSpacing/>
            </w:pPr>
            <w:r w:rsidRPr="00751826">
              <w:rPr>
                <w:lang w:eastAsia="et-EE"/>
              </w:rPr>
              <w:t>Izračunaj maseni udio soli u 400 grama vodene otopine soli ako je masa soli 38 grama.</w:t>
            </w:r>
          </w:p>
          <w:p w:rsidR="00D47C1E" w:rsidRPr="00751826" w:rsidRDefault="00D47C1E" w:rsidP="00D47C1E">
            <w:pPr>
              <w:pStyle w:val="ListParagraph"/>
              <w:numPr>
                <w:ilvl w:val="2"/>
                <w:numId w:val="12"/>
              </w:numPr>
              <w:tabs>
                <w:tab w:val="clear" w:pos="2160"/>
              </w:tabs>
              <w:spacing w:before="0"/>
              <w:ind w:left="851" w:hanging="284"/>
              <w:contextualSpacing/>
            </w:pPr>
            <w:r>
              <w:rPr>
                <w:lang w:eastAsia="et-EE"/>
              </w:rPr>
              <w:t>Izračunaj masu vode u 50 grama vodene otopine šećera ako je maseni udio šećera u otopini 15 %.</w:t>
            </w:r>
          </w:p>
          <w:p w:rsidR="00D47C1E" w:rsidRPr="00751826" w:rsidRDefault="00D47C1E" w:rsidP="00D47C1E">
            <w:pPr>
              <w:pStyle w:val="ListParagraph"/>
              <w:numPr>
                <w:ilvl w:val="2"/>
                <w:numId w:val="12"/>
              </w:numPr>
              <w:tabs>
                <w:tab w:val="clear" w:pos="2160"/>
              </w:tabs>
              <w:spacing w:before="0"/>
              <w:ind w:left="851" w:hanging="284"/>
              <w:contextualSpacing/>
            </w:pPr>
            <w:r w:rsidRPr="00751826">
              <w:t>Izračunaj masu vode koja je potrebna za pripravu 45 g otopine soli ako je maseni udio soli u otopini 12 %.</w:t>
            </w:r>
          </w:p>
          <w:p w:rsidR="00D47C1E" w:rsidRPr="00D47C1E" w:rsidRDefault="00D47C1E" w:rsidP="00D47C1E">
            <w:pPr>
              <w:pStyle w:val="ListParagraph"/>
              <w:numPr>
                <w:ilvl w:val="0"/>
                <w:numId w:val="14"/>
              </w:numPr>
              <w:spacing w:before="0"/>
              <w:ind w:left="851" w:hanging="567"/>
              <w:contextualSpacing/>
              <w:rPr>
                <w:b/>
                <w:u w:val="single"/>
              </w:rPr>
            </w:pPr>
            <w:r w:rsidRPr="00751826">
              <w:rPr>
                <w:b/>
                <w:u w:val="single"/>
              </w:rPr>
              <w:t>razina</w:t>
            </w:r>
          </w:p>
          <w:p w:rsidR="00D47C1E" w:rsidRPr="00751826" w:rsidRDefault="00D47C1E" w:rsidP="00D47C1E">
            <w:pPr>
              <w:pStyle w:val="ListParagraph"/>
              <w:numPr>
                <w:ilvl w:val="3"/>
                <w:numId w:val="12"/>
              </w:numPr>
              <w:tabs>
                <w:tab w:val="clear" w:pos="2880"/>
              </w:tabs>
              <w:spacing w:before="0"/>
              <w:ind w:left="851" w:hanging="284"/>
              <w:contextualSpacing/>
            </w:pPr>
            <w:r w:rsidRPr="00751826">
              <w:t>Uzorak mase 3 kg sadržava 58 % vode, 39 % soli, a ostatak su nečistoće. Izračunaj masu vode i soli u tom uzorku i masu iskaži u gramima.</w:t>
            </w:r>
          </w:p>
          <w:p w:rsidR="00D47C1E" w:rsidRPr="00751826" w:rsidRDefault="00D47C1E" w:rsidP="00D47C1E">
            <w:pPr>
              <w:pStyle w:val="ListParagraph"/>
              <w:numPr>
                <w:ilvl w:val="3"/>
                <w:numId w:val="12"/>
              </w:numPr>
              <w:tabs>
                <w:tab w:val="clear" w:pos="2880"/>
              </w:tabs>
              <w:spacing w:before="0"/>
              <w:ind w:left="851" w:hanging="284"/>
              <w:contextualSpacing/>
            </w:pPr>
            <w:r w:rsidRPr="00751826">
              <w:t>Izračunaj koliko treba odvagnuti kuhinjske soli za pripravu 100 g 5 %-tne vodene otopine te soli.</w:t>
            </w:r>
          </w:p>
          <w:p w:rsidR="00D47C1E" w:rsidRPr="00751826" w:rsidRDefault="00D47C1E" w:rsidP="00D47C1E">
            <w:pPr>
              <w:pStyle w:val="ListParagraph"/>
              <w:numPr>
                <w:ilvl w:val="3"/>
                <w:numId w:val="12"/>
              </w:numPr>
              <w:tabs>
                <w:tab w:val="clear" w:pos="2880"/>
              </w:tabs>
              <w:spacing w:before="0"/>
              <w:ind w:left="851" w:hanging="284"/>
              <w:contextualSpacing/>
            </w:pPr>
            <w:r w:rsidRPr="00751826">
              <w:t>Pripremi vodenu otopinu kuhinjske soli dodavanjem izračunate mase soli u potreban volumen vode. Gustoća vode je 1 g cm</w:t>
            </w:r>
            <w:r w:rsidRPr="00751826">
              <w:rPr>
                <w:vertAlign w:val="superscript"/>
              </w:rPr>
              <w:t>−3</w:t>
            </w:r>
            <w:r w:rsidRPr="00751826">
              <w:t>.</w:t>
            </w:r>
          </w:p>
          <w:p w:rsidR="00D47C1E" w:rsidRPr="00751826" w:rsidRDefault="00D47C1E" w:rsidP="00D47C1E">
            <w:pPr>
              <w:pStyle w:val="ListParagraph"/>
              <w:numPr>
                <w:ilvl w:val="3"/>
                <w:numId w:val="12"/>
              </w:numPr>
              <w:tabs>
                <w:tab w:val="clear" w:pos="2880"/>
              </w:tabs>
              <w:spacing w:before="0"/>
              <w:ind w:left="851" w:hanging="284"/>
              <w:contextualSpacing/>
            </w:pPr>
            <w:r w:rsidRPr="00751826">
              <w:lastRenderedPageBreak/>
              <w:t xml:space="preserve">a) U </w:t>
            </w:r>
            <w:r w:rsidRPr="00751826">
              <w:rPr>
                <w:bCs/>
              </w:rPr>
              <w:t xml:space="preserve">100 grama </w:t>
            </w:r>
            <w:r w:rsidRPr="00751826">
              <w:t xml:space="preserve">vode pri 20 °C može se otopiti najviše </w:t>
            </w:r>
            <w:r w:rsidRPr="00751826">
              <w:rPr>
                <w:bCs/>
              </w:rPr>
              <w:t>16,7 grama bezvodnog bakrova sulfata</w:t>
            </w:r>
            <w:r w:rsidRPr="00751826">
              <w:t xml:space="preserve">. Na osnovi toga podatka zaključi koja je </w:t>
            </w:r>
            <w:r w:rsidRPr="00751826">
              <w:rPr>
                <w:bCs/>
              </w:rPr>
              <w:t xml:space="preserve">vrsta otopine </w:t>
            </w:r>
            <w:r w:rsidRPr="00751826">
              <w:t>dobivena ovim pokusom.</w:t>
            </w:r>
            <w:r w:rsidRPr="00751826">
              <w:rPr>
                <w:rFonts w:ascii="Cronos Pro" w:hAnsi="Cronos Pro" w:cs="Cronos Pro"/>
                <w:bCs/>
                <w:color w:val="79AD35"/>
              </w:rPr>
              <w:t xml:space="preserve"> </w:t>
            </w:r>
            <w:r w:rsidRPr="00751826">
              <w:rPr>
                <w:bCs/>
              </w:rPr>
              <w:t xml:space="preserve">b) </w:t>
            </w:r>
            <w:r w:rsidRPr="00751826">
              <w:t xml:space="preserve">Kolika je masa otopine dobivene pokusom? </w:t>
            </w:r>
            <w:r w:rsidRPr="00751826">
              <w:rPr>
                <w:bCs/>
              </w:rPr>
              <w:t xml:space="preserve">c) </w:t>
            </w:r>
            <w:r w:rsidRPr="00751826">
              <w:t>Izračunaj masene udjele pojedinih sastojaka u toj otopini.</w:t>
            </w:r>
          </w:p>
          <w:p w:rsidR="00D47C1E" w:rsidRPr="00751826" w:rsidRDefault="00D47C1E" w:rsidP="00D47C1E">
            <w:pPr>
              <w:pStyle w:val="ListParagraph"/>
              <w:numPr>
                <w:ilvl w:val="3"/>
                <w:numId w:val="12"/>
              </w:numPr>
              <w:tabs>
                <w:tab w:val="clear" w:pos="2880"/>
                <w:tab w:val="left" w:pos="495"/>
              </w:tabs>
              <w:spacing w:before="0"/>
              <w:ind w:left="851" w:hanging="284"/>
              <w:contextualSpacing/>
            </w:pPr>
            <w:r w:rsidRPr="00751826">
              <w:t>Smjesa se sastoji od 26,5 g kuhinjske soli, 8,5 g joda, a ostatak su strugotine željeza. Maseni udio željeza u toj smjesi je 20 %.</w:t>
            </w:r>
          </w:p>
          <w:p w:rsidR="00D47C1E" w:rsidRPr="00751826" w:rsidRDefault="00D47C1E" w:rsidP="00D47C1E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left="1276" w:hanging="425"/>
              <w:contextualSpacing/>
            </w:pPr>
            <w:r w:rsidRPr="00751826">
              <w:t>Izračunaj masu željeza u smjesi.</w:t>
            </w:r>
          </w:p>
          <w:p w:rsidR="00D47C1E" w:rsidRPr="00751826" w:rsidRDefault="00D47C1E" w:rsidP="00D47C1E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left="1276" w:hanging="425"/>
              <w:contextualSpacing/>
            </w:pPr>
            <w:r w:rsidRPr="00751826">
              <w:t>Izračunaj maseni udio joda u toj smjesi.</w:t>
            </w:r>
          </w:p>
          <w:p w:rsidR="00A464EF" w:rsidRPr="00236608" w:rsidRDefault="00D47C1E" w:rsidP="00236608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left="1276" w:hanging="425"/>
              <w:contextualSpacing/>
            </w:pPr>
            <w:r w:rsidRPr="00751826">
              <w:t>Koja vrsta smjese je zadana u zadatku?</w:t>
            </w:r>
          </w:p>
        </w:tc>
      </w:tr>
      <w:tr w:rsidR="00D47C1E" w:rsidRPr="00D42616" w:rsidTr="00C60A88">
        <w:tc>
          <w:tcPr>
            <w:tcW w:w="7712" w:type="dxa"/>
            <w:gridSpan w:val="2"/>
            <w:shd w:val="clear" w:color="auto" w:fill="FFFFFF" w:themeFill="background1"/>
          </w:tcPr>
          <w:p w:rsidR="00D47C1E" w:rsidRPr="00751826" w:rsidRDefault="00D47C1E" w:rsidP="00D47C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Prijedlozi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za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rad s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učenicima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posebnim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odgojno-obrazovnim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potrebama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D47C1E" w:rsidRPr="00D47C1E" w:rsidRDefault="00D47C1E" w:rsidP="00D47C1E">
            <w:pPr>
              <w:pStyle w:val="ListParagraph"/>
              <w:numPr>
                <w:ilvl w:val="0"/>
                <w:numId w:val="10"/>
              </w:numPr>
              <w:spacing w:before="0" w:line="276" w:lineRule="auto"/>
              <w:ind w:left="425" w:hanging="357"/>
              <w:contextualSpacing/>
            </w:pPr>
            <w:r w:rsidRPr="00D47C1E">
              <w:t xml:space="preserve">praktična primjena </w:t>
            </w:r>
            <w:proofErr w:type="spellStart"/>
            <w:r w:rsidRPr="00D47C1E">
              <w:t>masenoga</w:t>
            </w:r>
            <w:proofErr w:type="spellEnd"/>
            <w:r w:rsidRPr="00D47C1E">
              <w:t xml:space="preserve"> </w:t>
            </w:r>
            <w:r w:rsidR="00BD7001">
              <w:t xml:space="preserve">udjela </w:t>
            </w:r>
            <w:r w:rsidRPr="00D47C1E">
              <w:t>na primjerima iz svakodnevnoga života (npr. miješanje boja, priprema otopine za kiseljenje zimnice)</w:t>
            </w:r>
          </w:p>
        </w:tc>
        <w:tc>
          <w:tcPr>
            <w:tcW w:w="7964" w:type="dxa"/>
            <w:gridSpan w:val="4"/>
            <w:shd w:val="clear" w:color="auto" w:fill="FFFFFF" w:themeFill="background1"/>
          </w:tcPr>
          <w:p w:rsidR="00D47C1E" w:rsidRDefault="00D47C1E" w:rsidP="00D47C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Kompetencije</w:t>
            </w:r>
            <w:proofErr w:type="spellEnd"/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518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7C1E" w:rsidRDefault="00D47C1E" w:rsidP="00D47C1E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D47C1E">
              <w:t>sposobnost analize i sinteze, primjena stečenog</w:t>
            </w:r>
            <w:r>
              <w:t xml:space="preserve"> znanja u daljnjem obrazovanju</w:t>
            </w:r>
          </w:p>
          <w:p w:rsidR="00D47C1E" w:rsidRDefault="00D47C1E" w:rsidP="00D47C1E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D47C1E">
              <w:t>kriti</w:t>
            </w:r>
            <w:r>
              <w:t>čke i samokritičke sposobnosti</w:t>
            </w:r>
          </w:p>
          <w:p w:rsidR="006B251D" w:rsidRDefault="00D47C1E" w:rsidP="006B251D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D47C1E">
              <w:t>sposobnost timskog rada, sposo</w:t>
            </w:r>
            <w:r>
              <w:t>bnost primjene znanja u praksi</w:t>
            </w:r>
          </w:p>
          <w:p w:rsidR="006B251D" w:rsidRPr="00D47C1E" w:rsidRDefault="006B251D" w:rsidP="006B251D">
            <w:pPr>
              <w:pStyle w:val="ListParagraph"/>
              <w:numPr>
                <w:ilvl w:val="0"/>
                <w:numId w:val="18"/>
              </w:numPr>
              <w:spacing w:after="120"/>
            </w:pPr>
          </w:p>
        </w:tc>
      </w:tr>
      <w:tr w:rsidR="00D47C1E" w:rsidRPr="00D42616" w:rsidTr="00C60A88">
        <w:tc>
          <w:tcPr>
            <w:tcW w:w="7712" w:type="dxa"/>
            <w:gridSpan w:val="2"/>
            <w:shd w:val="clear" w:color="auto" w:fill="FDE9D9"/>
          </w:tcPr>
          <w:p w:rsidR="00D47C1E" w:rsidRPr="00D42616" w:rsidRDefault="00D47C1E" w:rsidP="00D47C1E">
            <w:pPr>
              <w:pStyle w:val="TGlava"/>
              <w:jc w:val="center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Tip sata:</w:t>
            </w:r>
          </w:p>
        </w:tc>
        <w:tc>
          <w:tcPr>
            <w:tcW w:w="7964" w:type="dxa"/>
            <w:gridSpan w:val="4"/>
            <w:shd w:val="clear" w:color="auto" w:fill="FDE9D9"/>
          </w:tcPr>
          <w:p w:rsidR="00D47C1E" w:rsidRPr="00D42616" w:rsidRDefault="00D47C1E" w:rsidP="00D47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42616">
              <w:rPr>
                <w:rFonts w:ascii="Arial" w:hAnsi="Arial" w:cs="Arial"/>
                <w:sz w:val="20"/>
                <w:szCs w:val="20"/>
              </w:rPr>
              <w:t>brada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vježbanje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novog</w:t>
            </w:r>
            <w:proofErr w:type="spellEnd"/>
            <w:r w:rsidRPr="00D42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gradiva</w:t>
            </w:r>
            <w:proofErr w:type="spellEnd"/>
          </w:p>
        </w:tc>
      </w:tr>
    </w:tbl>
    <w:p w:rsidR="00A464EF" w:rsidRPr="00D42616" w:rsidRDefault="00A464EF" w:rsidP="00A464EF">
      <w:pPr>
        <w:pStyle w:val="Heading1"/>
        <w:jc w:val="left"/>
        <w:rPr>
          <w:sz w:val="20"/>
          <w:szCs w:val="20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D47C1E" w:rsidRDefault="00D47C1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67727E" w:rsidRDefault="0067727E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p w:rsidR="00A464EF" w:rsidRDefault="00A464EF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  <w:proofErr w:type="spellStart"/>
      <w:r w:rsidRPr="008A64B2">
        <w:rPr>
          <w:rFonts w:ascii="Arial" w:hAnsi="Arial" w:cs="Arial"/>
          <w:b/>
          <w:color w:val="FF9900"/>
          <w:sz w:val="32"/>
          <w:szCs w:val="32"/>
        </w:rPr>
        <w:t>Tijek</w:t>
      </w:r>
      <w:proofErr w:type="spellEnd"/>
      <w:r w:rsidRPr="008A64B2">
        <w:rPr>
          <w:rFonts w:ascii="Arial" w:hAnsi="Arial" w:cs="Arial"/>
          <w:b/>
          <w:color w:val="FF9900"/>
          <w:sz w:val="32"/>
          <w:szCs w:val="32"/>
        </w:rPr>
        <w:t xml:space="preserve"> </w:t>
      </w:r>
      <w:proofErr w:type="spellStart"/>
      <w:r w:rsidRPr="008A64B2">
        <w:rPr>
          <w:rFonts w:ascii="Arial" w:hAnsi="Arial" w:cs="Arial"/>
          <w:b/>
          <w:color w:val="FF9900"/>
          <w:sz w:val="32"/>
          <w:szCs w:val="32"/>
        </w:rPr>
        <w:t>nastavnog</w:t>
      </w:r>
      <w:proofErr w:type="spellEnd"/>
      <w:r w:rsidRPr="008A64B2">
        <w:rPr>
          <w:rFonts w:ascii="Arial" w:hAnsi="Arial" w:cs="Arial"/>
          <w:b/>
          <w:color w:val="FF9900"/>
          <w:sz w:val="32"/>
          <w:szCs w:val="32"/>
        </w:rPr>
        <w:t xml:space="preserve"> </w:t>
      </w:r>
      <w:proofErr w:type="spellStart"/>
      <w:r w:rsidRPr="008A64B2">
        <w:rPr>
          <w:rFonts w:ascii="Arial" w:hAnsi="Arial" w:cs="Arial"/>
          <w:b/>
          <w:color w:val="FF9900"/>
          <w:sz w:val="32"/>
          <w:szCs w:val="32"/>
        </w:rPr>
        <w:t>sata</w:t>
      </w:r>
      <w:proofErr w:type="spellEnd"/>
    </w:p>
    <w:p w:rsidR="00C60A88" w:rsidRPr="008A64B2" w:rsidRDefault="00C60A88" w:rsidP="00A464EF">
      <w:pPr>
        <w:jc w:val="center"/>
        <w:rPr>
          <w:rFonts w:ascii="Arial" w:hAnsi="Arial" w:cs="Arial"/>
          <w:b/>
          <w:color w:val="FF9900"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5580"/>
        <w:gridCol w:w="4626"/>
        <w:gridCol w:w="2552"/>
        <w:gridCol w:w="2552"/>
      </w:tblGrid>
      <w:tr w:rsidR="00A464EF" w:rsidRPr="00D42616" w:rsidTr="001A5D5A">
        <w:trPr>
          <w:tblHeader/>
        </w:trPr>
        <w:tc>
          <w:tcPr>
            <w:tcW w:w="5580" w:type="dxa"/>
            <w:shd w:val="clear" w:color="auto" w:fill="FBD4B4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 xml:space="preserve">Aktivnosti </w:t>
            </w:r>
            <w:r>
              <w:rPr>
                <w:sz w:val="20"/>
                <w:szCs w:val="20"/>
              </w:rPr>
              <w:t>učiteljice/učitelja</w:t>
            </w:r>
          </w:p>
        </w:tc>
        <w:tc>
          <w:tcPr>
            <w:tcW w:w="4626" w:type="dxa"/>
            <w:shd w:val="clear" w:color="auto" w:fill="FBD4B4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Aktivnosti učenika</w:t>
            </w:r>
            <w:r>
              <w:rPr>
                <w:sz w:val="20"/>
                <w:szCs w:val="20"/>
              </w:rPr>
              <w:t>/učenica</w:t>
            </w:r>
          </w:p>
        </w:tc>
        <w:tc>
          <w:tcPr>
            <w:tcW w:w="2552" w:type="dxa"/>
            <w:shd w:val="clear" w:color="auto" w:fill="FBD4B4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Nastavna sredstva i pomagala</w:t>
            </w:r>
          </w:p>
        </w:tc>
        <w:tc>
          <w:tcPr>
            <w:tcW w:w="2552" w:type="dxa"/>
            <w:shd w:val="clear" w:color="auto" w:fill="FBD4B4"/>
          </w:tcPr>
          <w:p w:rsidR="00A464EF" w:rsidRPr="00D42616" w:rsidRDefault="00A464EF" w:rsidP="001A5D5A">
            <w:pPr>
              <w:pStyle w:val="TGlav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Metode i oblici rada</w:t>
            </w:r>
          </w:p>
        </w:tc>
      </w:tr>
      <w:tr w:rsidR="00A464EF" w:rsidRPr="00D42616" w:rsidTr="001A5D5A">
        <w:tc>
          <w:tcPr>
            <w:tcW w:w="5580" w:type="dxa"/>
          </w:tcPr>
          <w:p w:rsidR="00A464EF" w:rsidRPr="00D42616" w:rsidRDefault="00A464EF" w:rsidP="001A5D5A">
            <w:pPr>
              <w:pStyle w:val="Heading4"/>
              <w:rPr>
                <w:rStyle w:val="Bold"/>
              </w:rPr>
            </w:pPr>
            <w:r w:rsidRPr="00D42616">
              <w:t>1. Uvodni dio sata</w:t>
            </w:r>
          </w:p>
        </w:tc>
        <w:tc>
          <w:tcPr>
            <w:tcW w:w="4626" w:type="dxa"/>
          </w:tcPr>
          <w:p w:rsidR="00A464EF" w:rsidRPr="000F6173" w:rsidRDefault="000F6173" w:rsidP="001A5D5A">
            <w:pPr>
              <w:pStyle w:val="Heading4"/>
              <w:rPr>
                <w:rStyle w:val="Bold"/>
                <w:color w:val="FF0000"/>
              </w:rPr>
            </w:pPr>
            <w:r w:rsidRPr="000F6173">
              <w:rPr>
                <w:color w:val="FF0000"/>
              </w:rPr>
              <w:t>20</w:t>
            </w:r>
            <w:r w:rsidR="00A464EF" w:rsidRPr="000F6173">
              <w:rPr>
                <w:color w:val="FF0000"/>
              </w:rPr>
              <w:t xml:space="preserve"> min</w:t>
            </w:r>
          </w:p>
        </w:tc>
        <w:tc>
          <w:tcPr>
            <w:tcW w:w="2552" w:type="dxa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EF" w:rsidRPr="00D42616" w:rsidTr="001A5D5A">
        <w:tc>
          <w:tcPr>
            <w:tcW w:w="5580" w:type="dxa"/>
          </w:tcPr>
          <w:p w:rsidR="00124E8A" w:rsidRDefault="00A464EF" w:rsidP="00527089">
            <w:pPr>
              <w:pStyle w:val="Nab-toc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Ponoviti nastajanje smjesa i otopina</w:t>
            </w:r>
          </w:p>
          <w:p w:rsidR="000F6173" w:rsidRPr="00466758" w:rsidRDefault="000F6173" w:rsidP="000F6173">
            <w:pPr>
              <w:pStyle w:val="Nab-tocka"/>
              <w:rPr>
                <w:color w:val="FF0000"/>
                <w:sz w:val="20"/>
                <w:szCs w:val="20"/>
              </w:rPr>
            </w:pPr>
            <w:r w:rsidRPr="00466758">
              <w:rPr>
                <w:color w:val="FF0000"/>
                <w:sz w:val="20"/>
                <w:szCs w:val="20"/>
              </w:rPr>
              <w:t>Rješavanjem nekoliko matematičkih zadataka podsjetimo učenike što su o postotku učili iz matematike.</w:t>
            </w:r>
          </w:p>
          <w:p w:rsidR="000F6173" w:rsidRPr="00527089" w:rsidRDefault="000F6173" w:rsidP="00527089">
            <w:pPr>
              <w:pStyle w:val="Nab-tocka"/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464EF" w:rsidRDefault="00A464EF" w:rsidP="001A5D5A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  <w:p w:rsidR="00A464EF" w:rsidRDefault="00A464EF" w:rsidP="00466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A1D">
              <w:rPr>
                <w:rFonts w:ascii="Arial" w:hAnsi="Arial" w:cs="Arial"/>
                <w:sz w:val="20"/>
                <w:szCs w:val="20"/>
              </w:rPr>
              <w:t>Učenici</w:t>
            </w:r>
            <w:proofErr w:type="spellEnd"/>
            <w:r w:rsidRPr="00D42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6758">
              <w:rPr>
                <w:rFonts w:ascii="Arial" w:hAnsi="Arial" w:cs="Arial"/>
                <w:sz w:val="20"/>
                <w:szCs w:val="20"/>
              </w:rPr>
              <w:t>odgovaraju</w:t>
            </w:r>
            <w:proofErr w:type="spellEnd"/>
            <w:r w:rsidR="004667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6758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4667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6758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6173" w:rsidRDefault="000F6173" w:rsidP="00466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173" w:rsidRPr="00BD7001" w:rsidRDefault="000F6173" w:rsidP="000F6173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BD7001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Učenici se prisjećaju sadržaja iz matematike i povezuju ga s kemijom, te rješavaju zadatke s listića iz priloga.</w:t>
            </w:r>
          </w:p>
          <w:p w:rsidR="000F6173" w:rsidRPr="00D42616" w:rsidRDefault="000F6173" w:rsidP="0046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4EF" w:rsidRDefault="00A464EF" w:rsidP="00527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173" w:rsidRDefault="000F6173" w:rsidP="00527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173" w:rsidRPr="00BD7001" w:rsidRDefault="000F6173" w:rsidP="000F61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D7001">
              <w:rPr>
                <w:rFonts w:ascii="Arial" w:hAnsi="Arial" w:cs="Arial"/>
                <w:color w:val="FF0000"/>
                <w:sz w:val="20"/>
                <w:szCs w:val="20"/>
              </w:rPr>
              <w:t>radni</w:t>
            </w:r>
            <w:proofErr w:type="spellEnd"/>
            <w:r w:rsidRPr="00BD70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7001">
              <w:rPr>
                <w:rFonts w:ascii="Arial" w:hAnsi="Arial" w:cs="Arial"/>
                <w:color w:val="FF0000"/>
                <w:sz w:val="20"/>
                <w:szCs w:val="20"/>
              </w:rPr>
              <w:t>listić</w:t>
            </w:r>
            <w:proofErr w:type="spellEnd"/>
          </w:p>
          <w:p w:rsidR="000F6173" w:rsidRPr="00D42616" w:rsidRDefault="000F6173" w:rsidP="00527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4EF" w:rsidRDefault="000F6173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464EF" w:rsidRPr="00D42616">
              <w:rPr>
                <w:rFonts w:ascii="Arial" w:hAnsi="Arial" w:cs="Arial"/>
                <w:sz w:val="20"/>
                <w:szCs w:val="20"/>
              </w:rPr>
              <w:t>azgovor</w:t>
            </w:r>
            <w:proofErr w:type="spellEnd"/>
          </w:p>
          <w:p w:rsidR="000F6173" w:rsidRDefault="000F6173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173" w:rsidRPr="000F6173" w:rsidRDefault="000F6173" w:rsidP="000F6173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0F6173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frontalni rad, </w:t>
            </w:r>
          </w:p>
          <w:p w:rsidR="000F6173" w:rsidRPr="000F6173" w:rsidRDefault="000F6173" w:rsidP="000F6173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0F6173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individualni rad</w:t>
            </w:r>
          </w:p>
          <w:p w:rsidR="000F6173" w:rsidRPr="00D42616" w:rsidRDefault="000F6173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EF" w:rsidRPr="00D42616" w:rsidTr="001A5D5A">
        <w:tc>
          <w:tcPr>
            <w:tcW w:w="5580" w:type="dxa"/>
          </w:tcPr>
          <w:p w:rsidR="00A464EF" w:rsidRPr="00D42616" w:rsidRDefault="00A464EF" w:rsidP="001A5D5A">
            <w:pPr>
              <w:pStyle w:val="Heading4"/>
              <w:rPr>
                <w:rStyle w:val="Bold"/>
              </w:rPr>
            </w:pPr>
            <w:r w:rsidRPr="00D42616">
              <w:t>2. Obrada novog gradiva</w:t>
            </w:r>
          </w:p>
        </w:tc>
        <w:tc>
          <w:tcPr>
            <w:tcW w:w="4626" w:type="dxa"/>
          </w:tcPr>
          <w:p w:rsidR="00A464EF" w:rsidRPr="000F6173" w:rsidRDefault="000F6173" w:rsidP="001A5D5A">
            <w:pPr>
              <w:pStyle w:val="Heading4"/>
              <w:rPr>
                <w:rStyle w:val="Bold"/>
                <w:color w:val="FF0000"/>
              </w:rPr>
            </w:pPr>
            <w:r w:rsidRPr="000F6173">
              <w:rPr>
                <w:color w:val="FF0000"/>
              </w:rPr>
              <w:t>50</w:t>
            </w:r>
            <w:r w:rsidR="00D47C1E" w:rsidRPr="000F6173">
              <w:rPr>
                <w:color w:val="FF0000"/>
              </w:rPr>
              <w:t xml:space="preserve"> </w:t>
            </w:r>
            <w:r w:rsidR="00A464EF" w:rsidRPr="000F6173">
              <w:rPr>
                <w:color w:val="FF0000"/>
              </w:rPr>
              <w:t>min</w:t>
            </w:r>
          </w:p>
        </w:tc>
        <w:tc>
          <w:tcPr>
            <w:tcW w:w="2552" w:type="dxa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464EF" w:rsidRPr="00D42616" w:rsidTr="001A5D5A">
        <w:trPr>
          <w:trHeight w:val="1842"/>
        </w:trPr>
        <w:tc>
          <w:tcPr>
            <w:tcW w:w="5580" w:type="dxa"/>
          </w:tcPr>
          <w:p w:rsidR="00124E8A" w:rsidRDefault="00124E8A" w:rsidP="00124E8A">
            <w:pPr>
              <w:pStyle w:val="Nab-toc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Postaviti problem o iskazivanju sastava smjese - uvesti pojmove kvalitativnog i kvantitativnog sastava smjese</w:t>
            </w:r>
          </w:p>
          <w:p w:rsidR="00124E8A" w:rsidRPr="00124E8A" w:rsidRDefault="00124E8A" w:rsidP="00124E8A">
            <w:pPr>
              <w:pStyle w:val="Nab-tocka"/>
              <w:rPr>
                <w:sz w:val="20"/>
                <w:szCs w:val="20"/>
              </w:rPr>
            </w:pPr>
            <w:r w:rsidRPr="00124E8A">
              <w:rPr>
                <w:sz w:val="20"/>
                <w:szCs w:val="20"/>
              </w:rPr>
              <w:t>Objasniti na primjerima kvalitativni i kvantitativni sastav smjese.</w:t>
            </w:r>
          </w:p>
          <w:p w:rsidR="00124E8A" w:rsidRDefault="00A464EF" w:rsidP="001A5D5A">
            <w:pPr>
              <w:pStyle w:val="Nab-tock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 xml:space="preserve">Metodom izlaganja objasnimo </w:t>
            </w:r>
            <w:r w:rsidR="00527089">
              <w:rPr>
                <w:sz w:val="20"/>
                <w:szCs w:val="20"/>
              </w:rPr>
              <w:t>na primjeru</w:t>
            </w:r>
            <w:r w:rsidR="006B251D">
              <w:rPr>
                <w:sz w:val="20"/>
                <w:szCs w:val="20"/>
              </w:rPr>
              <w:t xml:space="preserve"> </w:t>
            </w:r>
            <w:r w:rsidR="00527089">
              <w:rPr>
                <w:sz w:val="20"/>
                <w:szCs w:val="20"/>
              </w:rPr>
              <w:t xml:space="preserve">iskazivanja sastava </w:t>
            </w:r>
            <w:r w:rsidR="00C4154C">
              <w:rPr>
                <w:sz w:val="20"/>
                <w:szCs w:val="20"/>
              </w:rPr>
              <w:t>majice</w:t>
            </w:r>
            <w:r w:rsidR="00527089" w:rsidRPr="00D42616">
              <w:rPr>
                <w:sz w:val="20"/>
                <w:szCs w:val="20"/>
              </w:rPr>
              <w:t xml:space="preserve"> </w:t>
            </w:r>
            <w:r w:rsidRPr="00D42616">
              <w:rPr>
                <w:sz w:val="20"/>
                <w:szCs w:val="20"/>
              </w:rPr>
              <w:t xml:space="preserve">da kvantitativni sastav smjese </w:t>
            </w:r>
            <w:r w:rsidR="00527089">
              <w:rPr>
                <w:sz w:val="20"/>
                <w:szCs w:val="20"/>
              </w:rPr>
              <w:t xml:space="preserve"> iskazujemo masenim udjelom</w:t>
            </w:r>
            <w:r w:rsidRPr="00D42616">
              <w:rPr>
                <w:sz w:val="20"/>
                <w:szCs w:val="20"/>
              </w:rPr>
              <w:t xml:space="preserve">, </w:t>
            </w:r>
            <w:r w:rsidR="00527089">
              <w:rPr>
                <w:sz w:val="20"/>
                <w:szCs w:val="20"/>
              </w:rPr>
              <w:t xml:space="preserve">kojeg </w:t>
            </w:r>
            <w:r w:rsidRPr="00D42616">
              <w:rPr>
                <w:sz w:val="20"/>
                <w:szCs w:val="20"/>
              </w:rPr>
              <w:t xml:space="preserve">označujemo slovom </w:t>
            </w:r>
            <w:r w:rsidRPr="00D42616">
              <w:rPr>
                <w:i/>
                <w:iCs/>
                <w:sz w:val="20"/>
                <w:szCs w:val="20"/>
              </w:rPr>
              <w:t>w</w:t>
            </w:r>
            <w:r w:rsidRPr="00D42616">
              <w:rPr>
                <w:sz w:val="20"/>
                <w:szCs w:val="20"/>
              </w:rPr>
              <w:t>, a njegovu vrijednost iskazujemo decimalnim brojevima ili postotkom.</w:t>
            </w:r>
          </w:p>
          <w:p w:rsidR="00124E8A" w:rsidRDefault="00A464EF" w:rsidP="00124E8A">
            <w:pPr>
              <w:pStyle w:val="Nab-tocka"/>
              <w:rPr>
                <w:sz w:val="20"/>
                <w:szCs w:val="20"/>
              </w:rPr>
            </w:pPr>
            <w:r w:rsidRPr="00D42616">
              <w:rPr>
                <w:sz w:val="20"/>
                <w:szCs w:val="20"/>
              </w:rPr>
              <w:t>Zatim napi</w:t>
            </w:r>
            <w:r w:rsidR="00466758">
              <w:rPr>
                <w:sz w:val="20"/>
                <w:szCs w:val="20"/>
              </w:rPr>
              <w:t xml:space="preserve">sati </w:t>
            </w:r>
            <w:r w:rsidRPr="00D42616">
              <w:rPr>
                <w:sz w:val="20"/>
                <w:szCs w:val="20"/>
              </w:rPr>
              <w:t xml:space="preserve"> izraz po kojem </w:t>
            </w:r>
            <w:r w:rsidR="00466758">
              <w:rPr>
                <w:sz w:val="20"/>
                <w:szCs w:val="20"/>
              </w:rPr>
              <w:t>se računaju</w:t>
            </w:r>
            <w:r w:rsidRPr="00D42616">
              <w:rPr>
                <w:sz w:val="20"/>
                <w:szCs w:val="20"/>
              </w:rPr>
              <w:t xml:space="preserve"> </w:t>
            </w:r>
            <w:r w:rsidR="00466758">
              <w:rPr>
                <w:b/>
                <w:bCs/>
                <w:sz w:val="20"/>
                <w:szCs w:val="20"/>
              </w:rPr>
              <w:t>maseni</w:t>
            </w:r>
            <w:r w:rsidRPr="00D42616">
              <w:rPr>
                <w:b/>
                <w:bCs/>
                <w:sz w:val="20"/>
                <w:szCs w:val="20"/>
              </w:rPr>
              <w:t xml:space="preserve"> udjel</w:t>
            </w:r>
            <w:r w:rsidR="00466758">
              <w:rPr>
                <w:b/>
                <w:bCs/>
                <w:sz w:val="20"/>
                <w:szCs w:val="20"/>
              </w:rPr>
              <w:t>i sastojaka u smjesi</w:t>
            </w:r>
            <w:r w:rsidRPr="00D42616">
              <w:rPr>
                <w:sz w:val="20"/>
                <w:szCs w:val="20"/>
              </w:rPr>
              <w:t xml:space="preserve">. </w:t>
            </w:r>
          </w:p>
          <w:p w:rsidR="00124E8A" w:rsidRDefault="00124E8A" w:rsidP="00124E8A">
            <w:pPr>
              <w:pStyle w:val="Nab-tocka"/>
              <w:rPr>
                <w:sz w:val="20"/>
                <w:szCs w:val="20"/>
              </w:rPr>
            </w:pPr>
            <w:r w:rsidRPr="00124E8A">
              <w:rPr>
                <w:sz w:val="20"/>
                <w:szCs w:val="20"/>
              </w:rPr>
              <w:t>Naglasiti da zbroj masenih udjela svih sastojaka u smjesi iznosi 1 ili 100 %.</w:t>
            </w:r>
          </w:p>
          <w:p w:rsidR="00124E8A" w:rsidRDefault="00124E8A" w:rsidP="00124E8A">
            <w:pPr>
              <w:pStyle w:val="Nab-tocka"/>
              <w:rPr>
                <w:sz w:val="20"/>
                <w:szCs w:val="20"/>
              </w:rPr>
            </w:pPr>
            <w:r w:rsidRPr="00124E8A">
              <w:rPr>
                <w:sz w:val="20"/>
                <w:szCs w:val="20"/>
              </w:rPr>
              <w:t xml:space="preserve">Na ploči riješiti primjere sa </w:t>
            </w:r>
            <w:r w:rsidRPr="00642D58">
              <w:rPr>
                <w:sz w:val="20"/>
                <w:szCs w:val="20"/>
              </w:rPr>
              <w:t>RL (primjeri 1. i 2.</w:t>
            </w:r>
            <w:r w:rsidR="00236608" w:rsidRPr="00642D58">
              <w:rPr>
                <w:sz w:val="20"/>
                <w:szCs w:val="20"/>
              </w:rPr>
              <w:t xml:space="preserve"> </w:t>
            </w:r>
            <w:r w:rsidRPr="00642D58">
              <w:rPr>
                <w:sz w:val="20"/>
                <w:szCs w:val="20"/>
              </w:rPr>
              <w:t xml:space="preserve"> </w:t>
            </w:r>
            <w:r w:rsidR="00227478" w:rsidRPr="00642D58">
              <w:rPr>
                <w:sz w:val="20"/>
                <w:szCs w:val="20"/>
              </w:rPr>
              <w:t>3.)</w:t>
            </w:r>
            <w:r w:rsidR="00227478">
              <w:rPr>
                <w:sz w:val="20"/>
                <w:szCs w:val="20"/>
              </w:rPr>
              <w:t xml:space="preserve"> </w:t>
            </w:r>
            <w:r w:rsidRPr="00124E8A">
              <w:rPr>
                <w:sz w:val="20"/>
                <w:szCs w:val="20"/>
              </w:rPr>
              <w:t xml:space="preserve">te objasniti način postavljanja zadatka ili problema te postupak rješavanja. </w:t>
            </w:r>
          </w:p>
          <w:p w:rsidR="00DD3A25" w:rsidRPr="0030719D" w:rsidRDefault="00124E8A" w:rsidP="0030719D">
            <w:pPr>
              <w:pStyle w:val="Nab-tocka"/>
              <w:rPr>
                <w:sz w:val="20"/>
                <w:szCs w:val="20"/>
              </w:rPr>
            </w:pPr>
            <w:r w:rsidRPr="00124E8A">
              <w:rPr>
                <w:sz w:val="20"/>
                <w:szCs w:val="20"/>
              </w:rPr>
              <w:t xml:space="preserve">(Upozoriti na pisanje i preračunavanje mjernih </w:t>
            </w:r>
            <w:r w:rsidRPr="00124E8A">
              <w:rPr>
                <w:sz w:val="20"/>
                <w:szCs w:val="20"/>
              </w:rPr>
              <w:lastRenderedPageBreak/>
              <w:t>jedinica).</w:t>
            </w:r>
          </w:p>
          <w:p w:rsidR="00527089" w:rsidRDefault="00527089" w:rsidP="0030719D">
            <w:pPr>
              <w:pStyle w:val="ListParagraph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 xml:space="preserve">Usmjeravati učenike tijekom </w:t>
            </w:r>
            <w:r w:rsidR="0030719D">
              <w:rPr>
                <w:lang w:val="pt-BR"/>
              </w:rPr>
              <w:t>rješavanja zadataka</w:t>
            </w:r>
          </w:p>
          <w:p w:rsidR="00642D58" w:rsidRPr="00642D58" w:rsidRDefault="00642D58" w:rsidP="00642D58">
            <w:pPr>
              <w:rPr>
                <w:lang w:val="pt-BR"/>
              </w:rPr>
            </w:pPr>
          </w:p>
        </w:tc>
        <w:tc>
          <w:tcPr>
            <w:tcW w:w="4626" w:type="dxa"/>
          </w:tcPr>
          <w:p w:rsidR="00A464EF" w:rsidRDefault="00A464EF" w:rsidP="001A5D5A">
            <w:pPr>
              <w:rPr>
                <w:rFonts w:ascii="Arial" w:hAnsi="Arial" w:cs="Arial"/>
                <w:color w:val="339966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color w:val="339966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color w:val="339966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color w:val="339966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color w:val="339966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color w:val="339966"/>
                <w:sz w:val="20"/>
                <w:szCs w:val="20"/>
                <w:lang w:val="pt-BR"/>
              </w:rPr>
            </w:pPr>
          </w:p>
          <w:p w:rsidR="006B251D" w:rsidRPr="00D42616" w:rsidRDefault="006B251D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Iskazuju kvalitativni i kvantitativni sastav </w:t>
            </w: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D3A25" w:rsidRDefault="00DD3A25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42D58" w:rsidRDefault="00642D58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D3A25" w:rsidRDefault="00DD3A25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Pr="006B251D" w:rsidRDefault="006B251D" w:rsidP="00527089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Nekoliko učenika je imalo zadatak da za </w:t>
            </w:r>
            <w:r w:rsidR="00642D58">
              <w:rPr>
                <w:rFonts w:ascii="Arial" w:hAnsi="Arial" w:cs="Arial"/>
                <w:sz w:val="20"/>
                <w:szCs w:val="20"/>
                <w:lang w:val="pt-BR"/>
              </w:rPr>
              <w:t>sat pripreme smjesu palačinke i da na satu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pomognu ostalim učenicima u rješavanju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radnog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listića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odnose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pokus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089" w:rsidRPr="00527089">
              <w:rPr>
                <w:rFonts w:ascii="Arial" w:hAnsi="Arial" w:cs="Arial"/>
                <w:sz w:val="20"/>
                <w:szCs w:val="20"/>
              </w:rPr>
              <w:t>izvode</w:t>
            </w:r>
            <w:proofErr w:type="spellEnd"/>
            <w:r w:rsidR="00527089" w:rsidRPr="005270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7089" w:rsidRDefault="00527089" w:rsidP="005270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52708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527089">
              <w:rPr>
                <w:rFonts w:ascii="Arial" w:hAnsi="Arial" w:cs="Arial"/>
                <w:sz w:val="20"/>
                <w:szCs w:val="20"/>
                <w:lang w:val="pt-BR"/>
              </w:rPr>
              <w:t>Na konkretnom primjeru iz svakodnevnog života vježbaju izračunavanje masenih udjela sastojaka u smjesi</w:t>
            </w:r>
          </w:p>
          <w:p w:rsidR="00527089" w:rsidRDefault="00527089" w:rsidP="0052708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Pr="00527089" w:rsidRDefault="00527089" w:rsidP="0052708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56A3B">
              <w:rPr>
                <w:rFonts w:ascii="Arial" w:hAnsi="Arial" w:cs="Arial"/>
                <w:sz w:val="20"/>
                <w:szCs w:val="20"/>
              </w:rPr>
              <w:t>U</w:t>
            </w:r>
            <w:r w:rsidRPr="00F56A3B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čenici</w:t>
            </w:r>
            <w:proofErr w:type="spellEnd"/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povezuju</w:t>
            </w:r>
            <w:proofErr w:type="spellEnd"/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zaključuju</w:t>
            </w:r>
            <w:proofErr w:type="spellEnd"/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527089" w:rsidRPr="00527089" w:rsidRDefault="00527089" w:rsidP="005270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6A3B"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F56A3B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čenici</w:t>
            </w:r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 xml:space="preserve"> samostalno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 xml:space="preserve">rješavaju zadatke 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i</w:t>
            </w:r>
            <w:r w:rsidRPr="00D42616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 xml:space="preserve"> provjeravaju ispravnost rješenja</w:t>
            </w:r>
          </w:p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464EF" w:rsidRDefault="006B251D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27089">
              <w:rPr>
                <w:rFonts w:ascii="Arial" w:hAnsi="Arial" w:cs="Arial"/>
                <w:sz w:val="20"/>
                <w:szCs w:val="20"/>
              </w:rPr>
              <w:t>akna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274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7478">
              <w:rPr>
                <w:rFonts w:ascii="Arial" w:hAnsi="Arial" w:cs="Arial"/>
                <w:sz w:val="20"/>
                <w:szCs w:val="20"/>
              </w:rPr>
              <w:t>majica</w:t>
            </w:r>
            <w:proofErr w:type="spellEnd"/>
            <w:r w:rsidR="0022747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ambalaža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žitne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pahuljice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27478">
              <w:rPr>
                <w:rFonts w:ascii="Arial" w:hAnsi="Arial" w:cs="Arial"/>
                <w:sz w:val="20"/>
                <w:szCs w:val="20"/>
              </w:rPr>
              <w:t>tetrapak</w:t>
            </w:r>
            <w:proofErr w:type="spellEnd"/>
            <w:r w:rsidR="002274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7478">
              <w:rPr>
                <w:rFonts w:ascii="Arial" w:hAnsi="Arial" w:cs="Arial"/>
                <w:sz w:val="20"/>
                <w:szCs w:val="20"/>
              </w:rPr>
              <w:t>mlijeka</w:t>
            </w:r>
            <w:proofErr w:type="spellEnd"/>
          </w:p>
          <w:p w:rsidR="00527089" w:rsidRPr="00D42616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ploča</w:t>
            </w:r>
            <w:proofErr w:type="spellEnd"/>
          </w:p>
          <w:p w:rsidR="00A464EF" w:rsidRPr="00D42616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flomaster</w:t>
            </w:r>
            <w:proofErr w:type="spellEnd"/>
          </w:p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A25" w:rsidRDefault="00DD3A25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listić</w:t>
            </w:r>
            <w:proofErr w:type="spellEnd"/>
          </w:p>
          <w:p w:rsidR="00527089" w:rsidRPr="00D42616" w:rsidRDefault="00527089" w:rsidP="006B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 xml:space="preserve">demonstracija, </w:t>
            </w: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 xml:space="preserve">razgovor, </w:t>
            </w:r>
          </w:p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 xml:space="preserve">objašnjavanje, </w:t>
            </w: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 xml:space="preserve">frontalni rad, </w:t>
            </w: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>individualni rad</w:t>
            </w:r>
          </w:p>
          <w:p w:rsidR="006B251D" w:rsidRPr="00D42616" w:rsidRDefault="006B251D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grupni rad</w:t>
            </w:r>
          </w:p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D3A25" w:rsidRDefault="00DD3A25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B251D" w:rsidRDefault="006B251D" w:rsidP="006B251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praktični rad</w:t>
            </w:r>
          </w:p>
          <w:p w:rsidR="00527089" w:rsidRDefault="006B251D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>Individualni rad</w:t>
            </w:r>
          </w:p>
          <w:p w:rsidR="00527089" w:rsidRDefault="00527089" w:rsidP="001A5D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gupni rad</w:t>
            </w:r>
          </w:p>
          <w:p w:rsidR="00527089" w:rsidRPr="00D42616" w:rsidRDefault="00527089" w:rsidP="0052708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42616">
              <w:rPr>
                <w:rFonts w:ascii="Arial" w:hAnsi="Arial" w:cs="Arial"/>
                <w:sz w:val="20"/>
                <w:szCs w:val="20"/>
                <w:lang w:val="pt-BR"/>
              </w:rPr>
              <w:t>rješavanje zadataka, pismeni rad,</w:t>
            </w:r>
          </w:p>
          <w:p w:rsidR="00527089" w:rsidRDefault="00527089" w:rsidP="0052708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B251D" w:rsidRPr="00D42616" w:rsidRDefault="006B251D" w:rsidP="0052708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64EF" w:rsidRPr="00D42616" w:rsidTr="001A5D5A">
        <w:tc>
          <w:tcPr>
            <w:tcW w:w="5580" w:type="dxa"/>
          </w:tcPr>
          <w:p w:rsidR="00A464EF" w:rsidRPr="00D42616" w:rsidRDefault="00A464EF" w:rsidP="001A5D5A">
            <w:pPr>
              <w:pStyle w:val="Heading4"/>
              <w:rPr>
                <w:rStyle w:val="Bold"/>
              </w:rPr>
            </w:pPr>
            <w:r w:rsidRPr="00D42616">
              <w:lastRenderedPageBreak/>
              <w:t>3. Završni dio</w:t>
            </w:r>
          </w:p>
        </w:tc>
        <w:tc>
          <w:tcPr>
            <w:tcW w:w="4626" w:type="dxa"/>
          </w:tcPr>
          <w:p w:rsidR="00A464EF" w:rsidRPr="00D42616" w:rsidRDefault="00A464EF" w:rsidP="001A5D5A">
            <w:pPr>
              <w:pStyle w:val="Heading4"/>
              <w:rPr>
                <w:rStyle w:val="Bold"/>
              </w:rPr>
            </w:pPr>
            <w:r w:rsidRPr="00D42616">
              <w:t>10 min</w:t>
            </w:r>
          </w:p>
        </w:tc>
        <w:tc>
          <w:tcPr>
            <w:tcW w:w="2552" w:type="dxa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EF" w:rsidRPr="00D42616" w:rsidTr="00527089">
        <w:trPr>
          <w:trHeight w:val="1015"/>
        </w:trPr>
        <w:tc>
          <w:tcPr>
            <w:tcW w:w="5580" w:type="dxa"/>
          </w:tcPr>
          <w:p w:rsidR="00A464EF" w:rsidRDefault="00124E8A" w:rsidP="00124E8A">
            <w:pPr>
              <w:pStyle w:val="Nab-tock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Usmjeravati učenike u rješavanju zadataka</w:t>
            </w:r>
          </w:p>
          <w:p w:rsidR="00DD3A25" w:rsidRPr="00D42616" w:rsidRDefault="00DD3A25" w:rsidP="00124E8A">
            <w:pPr>
              <w:pStyle w:val="Nab-tock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51826">
              <w:rPr>
                <w:sz w:val="20"/>
                <w:szCs w:val="20"/>
              </w:rPr>
              <w:t>no što učenici ne stignu riješiti na satu trebaju dovršiti kod kuće (domaća zadaća)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26" w:type="dxa"/>
          </w:tcPr>
          <w:p w:rsidR="00A464EF" w:rsidRPr="008A6400" w:rsidRDefault="00A464EF" w:rsidP="001A5D5A">
            <w:pPr>
              <w:rPr>
                <w:rFonts w:ascii="Arial" w:hAnsi="Arial" w:cs="Arial"/>
                <w:color w:val="339966"/>
                <w:sz w:val="20"/>
                <w:szCs w:val="20"/>
                <w:lang w:val="hr-HR"/>
              </w:rPr>
            </w:pPr>
          </w:p>
          <w:p w:rsidR="00A464EF" w:rsidRPr="008A64B2" w:rsidRDefault="00C4154C" w:rsidP="001A5D5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Pojedini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F56A3B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proofErr w:type="spellStart"/>
            <w:r w:rsidRPr="00F56A3B">
              <w:rPr>
                <w:rFonts w:ascii="Arial" w:hAnsi="Arial" w:cs="Arial"/>
                <w:sz w:val="20"/>
                <w:szCs w:val="20"/>
              </w:rPr>
              <w:t>enici</w:t>
            </w:r>
            <w:proofErr w:type="spellEnd"/>
            <w:r w:rsidRPr="00D426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rje</w:t>
            </w:r>
            <w:proofErr w:type="spellEnd"/>
            <w:r w:rsidRPr="00D42616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avaju</w:t>
            </w:r>
            <w:proofErr w:type="spellEnd"/>
            <w:r w:rsidRPr="00D426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zadatke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ploči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6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D426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 taj način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provjerava</w:t>
            </w:r>
            <w:proofErr w:type="spellEnd"/>
            <w:r w:rsidR="00A464EF" w:rsidRPr="00D426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464EF" w:rsidRPr="00D42616">
              <w:rPr>
                <w:rFonts w:ascii="Arial" w:hAnsi="Arial" w:cs="Arial"/>
                <w:sz w:val="20"/>
                <w:szCs w:val="20"/>
              </w:rPr>
              <w:t>ispravnost</w:t>
            </w:r>
            <w:proofErr w:type="spellEnd"/>
            <w:r w:rsidR="00A464EF" w:rsidRPr="00D426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464EF" w:rsidRPr="00D42616">
              <w:rPr>
                <w:rFonts w:ascii="Arial" w:hAnsi="Arial" w:cs="Arial"/>
                <w:sz w:val="20"/>
                <w:szCs w:val="20"/>
              </w:rPr>
              <w:t>rje</w:t>
            </w:r>
            <w:proofErr w:type="spellEnd"/>
            <w:r w:rsidR="00A464EF" w:rsidRPr="00D42616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proofErr w:type="spellStart"/>
            <w:r w:rsidR="00A464EF" w:rsidRPr="00D42616">
              <w:rPr>
                <w:rFonts w:ascii="Arial" w:hAnsi="Arial" w:cs="Arial"/>
                <w:sz w:val="20"/>
                <w:szCs w:val="20"/>
              </w:rPr>
              <w:t>enja</w:t>
            </w:r>
            <w:proofErr w:type="spellEnd"/>
            <w:r w:rsidR="00A464EF" w:rsidRPr="008A64B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552" w:type="dxa"/>
          </w:tcPr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464EF" w:rsidRDefault="00124E8A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zadatci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radnog</w:t>
            </w:r>
            <w:proofErr w:type="spellEnd"/>
            <w:r w:rsidR="00A464EF" w:rsidRPr="00D42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64EF" w:rsidRPr="00D42616">
              <w:rPr>
                <w:rFonts w:ascii="Arial" w:hAnsi="Arial" w:cs="Arial"/>
                <w:sz w:val="20"/>
                <w:szCs w:val="20"/>
              </w:rPr>
              <w:t>listića</w:t>
            </w:r>
            <w:proofErr w:type="spellEnd"/>
          </w:p>
          <w:p w:rsidR="0030719D" w:rsidRDefault="0030719D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ploča</w:t>
            </w:r>
            <w:proofErr w:type="spellEnd"/>
          </w:p>
          <w:p w:rsidR="0030719D" w:rsidRPr="00D42616" w:rsidRDefault="0030719D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flomaster</w:t>
            </w:r>
            <w:proofErr w:type="spellEnd"/>
          </w:p>
        </w:tc>
        <w:tc>
          <w:tcPr>
            <w:tcW w:w="2552" w:type="dxa"/>
          </w:tcPr>
          <w:p w:rsidR="00A464EF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pismeni</w:t>
            </w:r>
            <w:proofErr w:type="spellEnd"/>
            <w:r w:rsidRPr="00D42616">
              <w:rPr>
                <w:rFonts w:ascii="Arial" w:hAnsi="Arial" w:cs="Arial"/>
                <w:sz w:val="20"/>
                <w:szCs w:val="20"/>
              </w:rPr>
              <w:t xml:space="preserve"> rad,</w:t>
            </w:r>
          </w:p>
          <w:p w:rsidR="00A464EF" w:rsidRPr="00D42616" w:rsidRDefault="00A464EF" w:rsidP="001A5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616">
              <w:rPr>
                <w:rFonts w:ascii="Arial" w:hAnsi="Arial" w:cs="Arial"/>
                <w:sz w:val="20"/>
                <w:szCs w:val="20"/>
              </w:rPr>
              <w:t>individualni</w:t>
            </w:r>
            <w:proofErr w:type="spellEnd"/>
            <w:r w:rsidRPr="00D42616">
              <w:rPr>
                <w:rFonts w:ascii="Arial" w:hAnsi="Arial" w:cs="Arial"/>
                <w:sz w:val="20"/>
                <w:szCs w:val="20"/>
              </w:rPr>
              <w:t xml:space="preserve"> rad</w:t>
            </w:r>
          </w:p>
        </w:tc>
      </w:tr>
    </w:tbl>
    <w:p w:rsidR="00A464EF" w:rsidRPr="00D42616" w:rsidRDefault="00A464EF" w:rsidP="00A464EF">
      <w:pPr>
        <w:pStyle w:val="Heading4"/>
      </w:pPr>
      <w:r w:rsidRPr="00D42616">
        <w:t>Materijali za pripremu učitelja:</w:t>
      </w:r>
    </w:p>
    <w:p w:rsidR="00A464EF" w:rsidRPr="00D42616" w:rsidRDefault="00A464EF" w:rsidP="00A464EF">
      <w:pPr>
        <w:pStyle w:val="Nab-tocka"/>
        <w:spacing w:before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u</w:t>
      </w:r>
      <w:r w:rsidRPr="00D42616">
        <w:rPr>
          <w:sz w:val="20"/>
          <w:szCs w:val="20"/>
        </w:rPr>
        <w:t>džbenik: str. 50</w:t>
      </w:r>
      <w:r>
        <w:rPr>
          <w:sz w:val="20"/>
          <w:szCs w:val="20"/>
        </w:rPr>
        <w:t>-</w:t>
      </w:r>
      <w:r w:rsidRPr="00D42616">
        <w:rPr>
          <w:sz w:val="20"/>
          <w:szCs w:val="20"/>
        </w:rPr>
        <w:t>52.</w:t>
      </w:r>
    </w:p>
    <w:p w:rsidR="00A464EF" w:rsidRPr="00D42616" w:rsidRDefault="00A464EF" w:rsidP="00A464EF">
      <w:pPr>
        <w:pStyle w:val="Nab-tocka"/>
        <w:spacing w:before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D42616">
        <w:rPr>
          <w:sz w:val="20"/>
          <w:szCs w:val="20"/>
        </w:rPr>
        <w:t>riručnik za učitelje</w:t>
      </w:r>
    </w:p>
    <w:p w:rsidR="00A464EF" w:rsidRPr="00DC5FED" w:rsidRDefault="00A464EF" w:rsidP="00527089">
      <w:pPr>
        <w:pStyle w:val="Nab-tocka"/>
        <w:spacing w:before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u</w:t>
      </w:r>
      <w:r w:rsidRPr="00D42616">
        <w:rPr>
          <w:sz w:val="20"/>
          <w:szCs w:val="20"/>
        </w:rPr>
        <w:t xml:space="preserve">džbenik i radna bilježnica za učenje kemije </w:t>
      </w:r>
      <w:r w:rsidRPr="00D42616">
        <w:rPr>
          <w:i/>
          <w:sz w:val="20"/>
          <w:szCs w:val="20"/>
        </w:rPr>
        <w:t>U svijetu kemije 7</w:t>
      </w:r>
    </w:p>
    <w:p w:rsidR="00DC5FED" w:rsidRPr="00DC5FED" w:rsidRDefault="00DC5FED" w:rsidP="00527089">
      <w:pPr>
        <w:pStyle w:val="Nab-tocka"/>
        <w:spacing w:before="0" w:line="276" w:lineRule="auto"/>
        <w:ind w:left="360"/>
        <w:rPr>
          <w:sz w:val="20"/>
          <w:szCs w:val="20"/>
        </w:rPr>
      </w:pPr>
      <w:r w:rsidRPr="00DC5FED">
        <w:rPr>
          <w:sz w:val="20"/>
          <w:szCs w:val="20"/>
        </w:rPr>
        <w:t>udžbenik</w:t>
      </w:r>
      <w:r>
        <w:rPr>
          <w:sz w:val="20"/>
          <w:szCs w:val="20"/>
        </w:rPr>
        <w:t xml:space="preserve"> i zbrika zadataka Matematika 7 str.66.-78.</w:t>
      </w:r>
    </w:p>
    <w:p w:rsidR="00527089" w:rsidRPr="00527089" w:rsidRDefault="00527089" w:rsidP="00527089">
      <w:pPr>
        <w:pStyle w:val="Nab-tocka"/>
        <w:numPr>
          <w:ilvl w:val="0"/>
          <w:numId w:val="0"/>
        </w:numPr>
        <w:spacing w:before="0" w:line="276" w:lineRule="auto"/>
        <w:ind w:left="360"/>
        <w:rPr>
          <w:sz w:val="20"/>
          <w:szCs w:val="20"/>
        </w:rPr>
      </w:pPr>
    </w:p>
    <w:p w:rsidR="00A464EF" w:rsidRPr="00D42616" w:rsidRDefault="00A464EF" w:rsidP="00A464EF">
      <w:pPr>
        <w:pStyle w:val="Heading4"/>
        <w:spacing w:before="0"/>
      </w:pPr>
      <w:r w:rsidRPr="00F56A3B">
        <w:t>Zadatci</w:t>
      </w:r>
      <w:r w:rsidRPr="00D42616">
        <w:t xml:space="preserve"> za ponavljanje: </w:t>
      </w:r>
    </w:p>
    <w:p w:rsidR="00A464EF" w:rsidRPr="008A64B2" w:rsidRDefault="00124E8A" w:rsidP="00A464EF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pt-BR"/>
        </w:rPr>
        <w:t>Radni listić</w:t>
      </w:r>
    </w:p>
    <w:p w:rsidR="00124E8A" w:rsidRPr="00124E8A" w:rsidRDefault="00A464EF" w:rsidP="00527089">
      <w:pPr>
        <w:pStyle w:val="Heading4"/>
      </w:pPr>
      <w:r w:rsidRPr="00D42616">
        <w:t>Bilješke o nastavnom satu:</w:t>
      </w:r>
    </w:p>
    <w:p w:rsidR="00466758" w:rsidRDefault="00466758"/>
    <w:p w:rsidR="0030719D" w:rsidRDefault="0030719D"/>
    <w:p w:rsidR="00466758" w:rsidRDefault="00466758" w:rsidP="00466758">
      <w:pPr>
        <w:pStyle w:val="Heading4"/>
        <w:spacing w:before="0"/>
      </w:pPr>
      <w:r>
        <w:lastRenderedPageBreak/>
        <w:t>Plan ploče</w:t>
      </w:r>
      <w:r w:rsidRPr="00D42616">
        <w:t xml:space="preserve">: </w:t>
      </w:r>
    </w:p>
    <w:p w:rsidR="000057B7" w:rsidRDefault="000057B7" w:rsidP="000057B7">
      <w:pPr>
        <w:rPr>
          <w:lang w:val="hr-HR" w:eastAsia="hr-HR"/>
        </w:rPr>
      </w:pPr>
    </w:p>
    <w:p w:rsidR="000057B7" w:rsidRDefault="000057B7" w:rsidP="000057B7">
      <w:pPr>
        <w:rPr>
          <w:lang w:val="hr-HR" w:eastAsia="hr-HR"/>
        </w:rPr>
      </w:pPr>
    </w:p>
    <w:p w:rsidR="000057B7" w:rsidRDefault="00C4154C" w:rsidP="000057B7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MASENI UDIO SASTOJAKA U SMJESI</w:t>
      </w:r>
    </w:p>
    <w:p w:rsidR="00C61172" w:rsidRDefault="00C61172" w:rsidP="000057B7">
      <w:pPr>
        <w:spacing w:before="120" w:after="120"/>
        <w:jc w:val="center"/>
        <w:rPr>
          <w:rFonts w:ascii="Arial" w:hAnsi="Arial" w:cs="Arial"/>
          <w:b/>
          <w:u w:val="single"/>
        </w:rPr>
      </w:pPr>
    </w:p>
    <w:p w:rsidR="00C61172" w:rsidRPr="00343196" w:rsidRDefault="00C61172" w:rsidP="000057B7">
      <w:pPr>
        <w:spacing w:before="120" w:after="120"/>
        <w:jc w:val="center"/>
        <w:rPr>
          <w:rFonts w:ascii="Arial" w:hAnsi="Arial" w:cs="Arial"/>
          <w:b/>
          <w:u w:val="single"/>
        </w:rPr>
      </w:pPr>
    </w:p>
    <w:p w:rsidR="000057B7" w:rsidRPr="00343196" w:rsidRDefault="000057B7" w:rsidP="000057B7">
      <w:pPr>
        <w:rPr>
          <w:rFonts w:ascii="Arial" w:hAnsi="Arial" w:cs="Arial"/>
          <w:b/>
          <w:bCs/>
        </w:rPr>
      </w:pPr>
    </w:p>
    <w:p w:rsidR="00C61172" w:rsidRPr="00C61172" w:rsidRDefault="000057B7" w:rsidP="00C61172">
      <w:pPr>
        <w:rPr>
          <w:lang w:val="hr-HR" w:eastAsia="hr-HR"/>
        </w:rPr>
      </w:pPr>
      <w:proofErr w:type="spellStart"/>
      <w:r w:rsidRPr="00343196">
        <w:rPr>
          <w:rFonts w:ascii="Arial" w:hAnsi="Arial" w:cs="Arial"/>
          <w:b/>
          <w:bCs/>
        </w:rPr>
        <w:t>Kvalitativni</w:t>
      </w:r>
      <w:proofErr w:type="spellEnd"/>
      <w:r w:rsidRPr="00343196">
        <w:rPr>
          <w:rFonts w:ascii="Arial" w:hAnsi="Arial" w:cs="Arial"/>
          <w:b/>
          <w:bCs/>
        </w:rPr>
        <w:t xml:space="preserve"> </w:t>
      </w:r>
      <w:proofErr w:type="spellStart"/>
      <w:r w:rsidRPr="00343196">
        <w:rPr>
          <w:rFonts w:ascii="Arial" w:hAnsi="Arial" w:cs="Arial"/>
          <w:b/>
          <w:bCs/>
        </w:rPr>
        <w:t>sastav</w:t>
      </w:r>
      <w:proofErr w:type="spellEnd"/>
      <w:r w:rsidRPr="00343196">
        <w:rPr>
          <w:rFonts w:ascii="Arial" w:hAnsi="Arial" w:cs="Arial"/>
          <w:b/>
          <w:bCs/>
        </w:rPr>
        <w:t xml:space="preserve"> </w:t>
      </w:r>
      <w:proofErr w:type="spellStart"/>
      <w:r w:rsidRPr="00343196">
        <w:rPr>
          <w:rFonts w:ascii="Arial" w:hAnsi="Arial" w:cs="Arial"/>
          <w:b/>
          <w:bCs/>
        </w:rPr>
        <w:t>smjese</w:t>
      </w:r>
      <w:proofErr w:type="spellEnd"/>
      <w:r w:rsidR="00227478">
        <w:rPr>
          <w:rFonts w:ascii="Arial" w:hAnsi="Arial" w:cs="Arial"/>
          <w:bCs/>
        </w:rPr>
        <w:t xml:space="preserve">- </w:t>
      </w:r>
      <w:r w:rsidRPr="000057B7">
        <w:rPr>
          <w:rFonts w:ascii="Arial" w:hAnsi="Arial" w:cs="Arial"/>
          <w:bCs/>
        </w:rPr>
        <w:t>ŠTO?</w:t>
      </w:r>
      <w:r w:rsidR="00C61172">
        <w:rPr>
          <w:lang w:val="hr-HR" w:eastAsia="hr-HR"/>
        </w:rPr>
        <w:t xml:space="preserve">                                                                  </w:t>
      </w:r>
      <w:r w:rsidR="00C61172" w:rsidRPr="00C61172">
        <w:rPr>
          <w:rFonts w:ascii="Arial" w:hAnsi="Arial" w:cs="Arial"/>
          <w:i/>
          <w:lang w:val="hr-HR" w:eastAsia="hr-HR"/>
        </w:rPr>
        <w:t>(Zapisati postupak rješavanja zadataka sa radnog listića)</w:t>
      </w:r>
    </w:p>
    <w:p w:rsidR="000057B7" w:rsidRDefault="000057B7" w:rsidP="000057B7">
      <w:pPr>
        <w:rPr>
          <w:rFonts w:ascii="Arial" w:hAnsi="Arial" w:cs="Arial"/>
          <w:b/>
          <w:bCs/>
        </w:rPr>
      </w:pPr>
    </w:p>
    <w:p w:rsidR="000057B7" w:rsidRDefault="000057B7" w:rsidP="000057B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- </w:t>
      </w:r>
      <w:proofErr w:type="spellStart"/>
      <w:proofErr w:type="gramStart"/>
      <w:r>
        <w:rPr>
          <w:rFonts w:ascii="Arial" w:hAnsi="Arial" w:cs="Arial"/>
        </w:rPr>
        <w:t>govori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343196">
        <w:rPr>
          <w:rFonts w:ascii="Arial" w:hAnsi="Arial" w:cs="Arial"/>
        </w:rPr>
        <w:t xml:space="preserve">o </w:t>
      </w:r>
      <w:proofErr w:type="spellStart"/>
      <w:r w:rsidRPr="00343196">
        <w:rPr>
          <w:rFonts w:ascii="Arial" w:hAnsi="Arial" w:cs="Arial"/>
        </w:rPr>
        <w:t>vrstama</w:t>
      </w:r>
      <w:proofErr w:type="spellEnd"/>
      <w:r w:rsidRPr="003431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sastojaka</w:t>
      </w:r>
      <w:proofErr w:type="spellEnd"/>
      <w:r w:rsidRPr="00343196">
        <w:rPr>
          <w:rFonts w:ascii="Arial" w:hAnsi="Arial" w:cs="Arial"/>
        </w:rPr>
        <w:t xml:space="preserve"> u </w:t>
      </w:r>
      <w:proofErr w:type="spellStart"/>
      <w:r w:rsidRPr="00343196">
        <w:rPr>
          <w:rFonts w:ascii="Arial" w:hAnsi="Arial" w:cs="Arial"/>
        </w:rPr>
        <w:t>smjesi</w:t>
      </w:r>
      <w:proofErr w:type="spellEnd"/>
      <w:r w:rsidRPr="00343196">
        <w:rPr>
          <w:rFonts w:ascii="Arial" w:hAnsi="Arial" w:cs="Arial"/>
        </w:rPr>
        <w:t>.</w:t>
      </w:r>
      <w:r w:rsidRPr="00343196">
        <w:rPr>
          <w:rFonts w:ascii="Arial" w:hAnsi="Arial" w:cs="Arial"/>
          <w:b/>
          <w:bCs/>
        </w:rPr>
        <w:t xml:space="preserve"> </w:t>
      </w:r>
    </w:p>
    <w:p w:rsidR="00C61172" w:rsidRPr="00343196" w:rsidRDefault="00C61172" w:rsidP="000057B7">
      <w:pPr>
        <w:rPr>
          <w:rFonts w:ascii="Arial" w:hAnsi="Arial" w:cs="Arial"/>
        </w:rPr>
      </w:pPr>
    </w:p>
    <w:p w:rsidR="00C61172" w:rsidRDefault="000057B7" w:rsidP="000057B7">
      <w:pPr>
        <w:rPr>
          <w:rFonts w:ascii="Arial" w:hAnsi="Arial" w:cs="Arial"/>
          <w:bCs/>
        </w:rPr>
      </w:pPr>
      <w:proofErr w:type="spellStart"/>
      <w:r w:rsidRPr="00343196">
        <w:rPr>
          <w:rFonts w:ascii="Arial" w:hAnsi="Arial" w:cs="Arial"/>
          <w:b/>
          <w:bCs/>
        </w:rPr>
        <w:t>Kvantitativni</w:t>
      </w:r>
      <w:proofErr w:type="spellEnd"/>
      <w:r w:rsidRPr="00343196">
        <w:rPr>
          <w:rFonts w:ascii="Arial" w:hAnsi="Arial" w:cs="Arial"/>
          <w:b/>
          <w:bCs/>
        </w:rPr>
        <w:t xml:space="preserve"> </w:t>
      </w:r>
      <w:proofErr w:type="spellStart"/>
      <w:r w:rsidRPr="00343196">
        <w:rPr>
          <w:rFonts w:ascii="Arial" w:hAnsi="Arial" w:cs="Arial"/>
          <w:b/>
          <w:bCs/>
        </w:rPr>
        <w:t>sastav</w:t>
      </w:r>
      <w:proofErr w:type="spellEnd"/>
      <w:r w:rsidRPr="00343196">
        <w:rPr>
          <w:rFonts w:ascii="Arial" w:hAnsi="Arial" w:cs="Arial"/>
          <w:b/>
          <w:bCs/>
        </w:rPr>
        <w:t xml:space="preserve"> </w:t>
      </w:r>
      <w:proofErr w:type="spellStart"/>
      <w:r w:rsidRPr="00343196">
        <w:rPr>
          <w:rFonts w:ascii="Arial" w:hAnsi="Arial" w:cs="Arial"/>
          <w:b/>
          <w:bCs/>
        </w:rPr>
        <w:t>smjese</w:t>
      </w:r>
      <w:proofErr w:type="spellEnd"/>
      <w:r w:rsidR="00C61172">
        <w:rPr>
          <w:rFonts w:ascii="Arial" w:hAnsi="Arial" w:cs="Arial"/>
          <w:b/>
          <w:bCs/>
        </w:rPr>
        <w:t xml:space="preserve"> </w:t>
      </w:r>
      <w:r w:rsidR="00227478">
        <w:rPr>
          <w:rFonts w:ascii="Arial" w:hAnsi="Arial" w:cs="Arial"/>
          <w:bCs/>
        </w:rPr>
        <w:t xml:space="preserve">- </w:t>
      </w:r>
      <w:r w:rsidR="00C61172">
        <w:rPr>
          <w:rFonts w:ascii="Arial" w:hAnsi="Arial" w:cs="Arial"/>
          <w:bCs/>
        </w:rPr>
        <w:t>KOLIKO</w:t>
      </w:r>
      <w:r w:rsidRPr="000057B7">
        <w:rPr>
          <w:rFonts w:ascii="Arial" w:hAnsi="Arial" w:cs="Arial"/>
          <w:bCs/>
        </w:rPr>
        <w:t>?</w:t>
      </w:r>
    </w:p>
    <w:p w:rsidR="00227478" w:rsidRDefault="00227478" w:rsidP="000057B7">
      <w:pPr>
        <w:rPr>
          <w:rFonts w:ascii="Arial" w:hAnsi="Arial" w:cs="Arial"/>
          <w:b/>
          <w:bCs/>
        </w:rPr>
      </w:pPr>
    </w:p>
    <w:p w:rsidR="000057B7" w:rsidRDefault="00C61172" w:rsidP="000057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="000057B7" w:rsidRPr="00343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proofErr w:type="gramStart"/>
      <w:r w:rsidR="000057B7" w:rsidRPr="00343196">
        <w:rPr>
          <w:rFonts w:ascii="Arial" w:hAnsi="Arial" w:cs="Arial"/>
        </w:rPr>
        <w:t>pokazuje</w:t>
      </w:r>
      <w:proofErr w:type="spellEnd"/>
      <w:proofErr w:type="gramEnd"/>
      <w:r w:rsidR="000057B7" w:rsidRPr="00343196">
        <w:rPr>
          <w:rFonts w:ascii="Arial" w:hAnsi="Arial" w:cs="Arial"/>
        </w:rPr>
        <w:t xml:space="preserve"> </w:t>
      </w:r>
      <w:proofErr w:type="spellStart"/>
      <w:r w:rsidR="000057B7" w:rsidRPr="00343196">
        <w:rPr>
          <w:rFonts w:ascii="Arial" w:hAnsi="Arial" w:cs="Arial"/>
        </w:rPr>
        <w:t>udio</w:t>
      </w:r>
      <w:proofErr w:type="spellEnd"/>
      <w:r w:rsidR="000057B7" w:rsidRPr="00343196">
        <w:rPr>
          <w:rFonts w:ascii="Arial" w:hAnsi="Arial" w:cs="Arial"/>
        </w:rPr>
        <w:t xml:space="preserve"> </w:t>
      </w:r>
      <w:proofErr w:type="spellStart"/>
      <w:r w:rsidR="000057B7" w:rsidRPr="00343196">
        <w:rPr>
          <w:rFonts w:ascii="Arial" w:hAnsi="Arial" w:cs="Arial"/>
        </w:rPr>
        <w:t>pojedinog</w:t>
      </w:r>
      <w:proofErr w:type="spellEnd"/>
      <w:r w:rsidR="000057B7" w:rsidRPr="00343196">
        <w:rPr>
          <w:rFonts w:ascii="Arial" w:hAnsi="Arial" w:cs="Arial"/>
        </w:rPr>
        <w:t xml:space="preserve"> </w:t>
      </w:r>
      <w:proofErr w:type="spellStart"/>
      <w:r w:rsidR="000057B7" w:rsidRPr="00343196">
        <w:rPr>
          <w:rFonts w:ascii="Arial" w:hAnsi="Arial" w:cs="Arial"/>
        </w:rPr>
        <w:t>sastojka</w:t>
      </w:r>
      <w:proofErr w:type="spellEnd"/>
      <w:r w:rsidR="000057B7" w:rsidRPr="00343196">
        <w:rPr>
          <w:rFonts w:ascii="Arial" w:hAnsi="Arial" w:cs="Arial"/>
        </w:rPr>
        <w:t xml:space="preserve"> u </w:t>
      </w:r>
      <w:proofErr w:type="spellStart"/>
      <w:r w:rsidR="000057B7" w:rsidRPr="00343196">
        <w:rPr>
          <w:rFonts w:ascii="Arial" w:hAnsi="Arial" w:cs="Arial"/>
        </w:rPr>
        <w:t>smjesi</w:t>
      </w:r>
      <w:proofErr w:type="spellEnd"/>
      <w:r w:rsidR="000057B7" w:rsidRPr="00343196">
        <w:rPr>
          <w:rFonts w:ascii="Arial" w:hAnsi="Arial" w:cs="Arial"/>
        </w:rPr>
        <w:t>.</w:t>
      </w:r>
      <w:r w:rsidR="000057B7" w:rsidRPr="00343196">
        <w:rPr>
          <w:rFonts w:ascii="Arial" w:hAnsi="Arial" w:cs="Arial"/>
          <w:b/>
          <w:bCs/>
        </w:rPr>
        <w:t xml:space="preserve"> </w:t>
      </w:r>
    </w:p>
    <w:p w:rsidR="00227478" w:rsidRPr="00343196" w:rsidRDefault="00227478" w:rsidP="000057B7">
      <w:pPr>
        <w:rPr>
          <w:rFonts w:ascii="Arial" w:hAnsi="Arial" w:cs="Arial"/>
        </w:rPr>
      </w:pPr>
    </w:p>
    <w:p w:rsidR="000057B7" w:rsidRPr="00343196" w:rsidRDefault="000057B7" w:rsidP="000057B7">
      <w:pPr>
        <w:rPr>
          <w:rFonts w:ascii="Arial" w:hAnsi="Arial" w:cs="Arial"/>
        </w:rPr>
      </w:pPr>
    </w:p>
    <w:p w:rsidR="000057B7" w:rsidRDefault="00227478" w:rsidP="000057B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MASENI UDIO SASTOJKA U SMJESI</w:t>
      </w:r>
      <w:r w:rsidRPr="00343196">
        <w:rPr>
          <w:rFonts w:ascii="Arial" w:hAnsi="Arial" w:cs="Arial"/>
        </w:rPr>
        <w:t xml:space="preserve"> </w:t>
      </w:r>
    </w:p>
    <w:p w:rsidR="00227478" w:rsidRPr="00343196" w:rsidRDefault="00227478" w:rsidP="000057B7">
      <w:pPr>
        <w:rPr>
          <w:rFonts w:ascii="Arial" w:hAnsi="Arial" w:cs="Arial"/>
        </w:rPr>
      </w:pPr>
    </w:p>
    <w:p w:rsidR="000057B7" w:rsidRPr="00343196" w:rsidRDefault="00C61172" w:rsidP="000057B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70485" distL="175260" distR="114681" simplePos="0" relativeHeight="2516633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116840</wp:posOffset>
                </wp:positionV>
                <wp:extent cx="3590925" cy="1381125"/>
                <wp:effectExtent l="0" t="0" r="28575" b="0"/>
                <wp:wrapSquare wrapText="bothSides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381125"/>
                          <a:chOff x="899593" y="2420888"/>
                          <a:chExt cx="7078935" cy="238125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899593" y="2420888"/>
                            <a:ext cx="7078935" cy="2381251"/>
                            <a:chOff x="899593" y="2420888"/>
                            <a:chExt cx="7078935" cy="2381251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1094856" y="2420888"/>
                              <a:ext cx="6883672" cy="128587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anchor="ctr"/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99593" y="3349577"/>
                              <a:ext cx="2195514" cy="1452562"/>
                              <a:chOff x="899592" y="3349577"/>
                              <a:chExt cx="2195867" cy="1452555"/>
                            </a:xfrm>
                          </wpg:grpSpPr>
                          <wps:wsp>
                            <wps:cNvPr id="14" name="Straight Arrow Connector 14"/>
                            <wps:cNvCnPr/>
                            <wps:spPr>
                              <a:xfrm rot="10800000" flipV="1">
                                <a:off x="2095173" y="3349577"/>
                                <a:ext cx="503318" cy="43179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Text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592" y="3786954"/>
                                <a:ext cx="2195867" cy="10151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173" w:rsidRDefault="000F6173" w:rsidP="000F61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hr-HR"/>
                                    </w:rPr>
                                    <w:t xml:space="preserve">sastojak čiji maseni udio </w:t>
                                  </w:r>
                                </w:p>
                                <w:p w:rsidR="000F6173" w:rsidRDefault="000F6173" w:rsidP="000F61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hr-HR"/>
                                    </w:rPr>
                                    <w:t>želimo izračunati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923780" y="3349575"/>
                              <a:ext cx="1814512" cy="1452561"/>
                              <a:chOff x="3923780" y="3349577"/>
                              <a:chExt cx="1814820" cy="1452560"/>
                            </a:xfrm>
                          </wpg:grpSpPr>
                          <wps:wsp>
                            <wps:cNvPr id="12" name="Text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23780" y="3786958"/>
                                <a:ext cx="1814820" cy="1015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173" w:rsidRDefault="000F6173" w:rsidP="000F61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hr-HR"/>
                                    </w:rPr>
                                    <w:t>smjesa koja sadržava taj sastojak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Pr id="13" name="Straight Arrow Connector 13"/>
                            <wps:cNvCnPr/>
                            <wps:spPr>
                              <a:xfrm rot="10800000" flipH="1" flipV="1">
                                <a:off x="4095259" y="3349577"/>
                                <a:ext cx="504911" cy="4317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03648" y="2463527"/>
                            <a:ext cx="6142867" cy="1109489"/>
                            <a:chOff x="1403648" y="2463527"/>
                            <a:chExt cx="6143737" cy="1110088"/>
                          </a:xfrm>
                        </wpg:grpSpPr>
                        <wps:wsp>
                          <wps:cNvPr id="5" name="Text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3648" y="2832739"/>
                              <a:ext cx="3600400" cy="461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6173" w:rsidRDefault="000F6173" w:rsidP="000F617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hr-HR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hr-HR"/>
                                  </w:rPr>
                                  <w:t>(sastojak, smjesa) =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5004608" y="3048217"/>
                              <a:ext cx="2519720" cy="1588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1121" y="2463527"/>
                              <a:ext cx="2376264" cy="461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6173" w:rsidRDefault="000F6173" w:rsidP="000F617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hr-HR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hr-HR"/>
                                  </w:rPr>
                                  <w:t>(sastojak)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8" name="Text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175" y="3111950"/>
                              <a:ext cx="1728192" cy="461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6173" w:rsidRDefault="000F6173" w:rsidP="000F617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hr-HR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hr-HR"/>
                                  </w:rPr>
                                  <w:t>(smjesa)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64.5pt;margin-top:9.2pt;width:282.75pt;height:108.75pt;z-index:251663360;mso-wrap-distance-left:13.8pt;mso-wrap-distance-right:9.03pt;mso-wrap-distance-bottom:5.55pt" coordorigin="8995,24208" coordsize="7078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">
                <v:group id="Group 3" o:spid="_x0000_s1027" style="position:absolute;left:8995;top:24208;width:70790;height:23813" coordorigin="8995,24208" coordsize="70789,2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9" o:spid="_x0000_s1028" style="position:absolute;left:10948;top:24208;width:68837;height:12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8GcEA&#10;AADaAAAADwAAAGRycy9kb3ducmV2LnhtbESPQYvCMBSE74L/ITxhb5roYdFqFBEWKutF7cXbs3k2&#10;xealNFnt/nsjLOxxmJlvmNWmd414UBdqzxqmEwWCuPSm5kpDcf4az0GEiGyw8UwafinAZj0crDAz&#10;/slHepxiJRKEQ4YabIxtJmUoLTkME98SJ+/mO4cxya6SpsNngrtGzpT6lA5rTgsWW9pZKu+nH6dh&#10;e81zO//mWdNeDntVmL0y9UXrj1G/XYKI1Mf/8F87NxoW8L6Sb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PBnBAAAA2gAAAA8AAAAAAAAAAAAAAAAAmAIAAGRycy9kb3du&#10;cmV2LnhtbFBLBQYAAAAABAAEAPUAAACGAwAAAAA=&#10;" fillcolor="white [3201]" strokecolor="#c0504d [3205]" strokeweight="2pt"/>
                  <v:group id="Group 10" o:spid="_x0000_s1029" style="position:absolute;left:8995;top:33495;width:21956;height:14526" coordorigin="8995,33495" coordsize="21958,14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30" type="#_x0000_t32" style="position:absolute;left:20951;top:33495;width:5033;height:4318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vqr8AAADbAAAADwAAAGRycy9kb3ducmV2LnhtbERPS2rDMBDdF3oHMYXuGtmhmOJECaUk&#10;4E0WjXuAQZpYJtLIWIrt3D4qFLqbx/vOdr94JyYaYx9YQbkqQBDrYHruFPy0x7cPEDEhG3SBScGd&#10;Iux3z09brE2Y+Zumc+pEDuFYowKb0lBLGbUlj3EVBuLMXcLoMWU4dtKMOOdw7+S6KCrpsefcYHGg&#10;L0v6er55Ba7sXXNYW9nOp6mSZROTNVqp15flcwMi0ZL+xX/uxuT57/D7Sz5A7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9Lvqr8AAADbAAAADwAAAAAAAAAAAAAAAACh&#10;AgAAZHJzL2Rvd25yZXYueG1sUEsFBgAAAAAEAAQA+QAAAI0DAAAAAA==&#10;">
                      <v:stroke endarrow="ope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6" o:spid="_x0000_s1031" type="#_x0000_t202" style="position:absolute;left:8995;top:37869;width:21959;height:10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<v:textbox style="mso-fit-shape-to-text:t">
                        <w:txbxContent>
                          <w:p w:rsidR="000F6173" w:rsidRDefault="000F6173" w:rsidP="000F6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hr-HR"/>
                              </w:rPr>
                              <w:t xml:space="preserve">sastojak čiji maseni udio </w:t>
                            </w:r>
                          </w:p>
                          <w:p w:rsidR="000F6173" w:rsidRDefault="000F6173" w:rsidP="000F6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hr-HR"/>
                              </w:rPr>
                              <w:t>želimo izračunati</w:t>
                            </w:r>
                          </w:p>
                        </w:txbxContent>
                      </v:textbox>
                    </v:shape>
                  </v:group>
                  <v:group id="Group 11" o:spid="_x0000_s1032" style="position:absolute;left:39237;top:33495;width:18145;height:14526" coordorigin="39237,33495" coordsize="18148,14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Box 17" o:spid="_x0000_s1033" type="#_x0000_t202" style="position:absolute;left:39237;top:37869;width:18149;height:10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<v:textbox style="mso-fit-shape-to-text:t">
                        <w:txbxContent>
                          <w:p w:rsidR="000F6173" w:rsidRDefault="000F6173" w:rsidP="000F6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hr-HR"/>
                              </w:rPr>
                              <w:t>smjesa koja sadržava taj sastojak</w:t>
                            </w:r>
                          </w:p>
                        </w:txbxContent>
                      </v:textbox>
                    </v:shape>
                    <v:shape id="Straight Arrow Connector 13" o:spid="_x0000_s1034" type="#_x0000_t32" style="position:absolute;left:40952;top:33495;width:5049;height:4318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i0MMAAADbAAAADwAAAGRycy9kb3ducmV2LnhtbERPTWvCQBC9C/0PyxR6002tSBpdQyi2&#10;6cFLtT14G7LTJDQ7G3ZXTf69WxC8zeN9zjofTCfO5HxrWcHzLAFBXFndcq3g+/A+TUH4gKyxs0wK&#10;RvKQbx4ma8y0vfAXnfehFjGEfYYKmhD6TEpfNWTQz2xPHLlf6wyGCF0ttcNLDDednCfJUhpsOTY0&#10;2NNbQ9Xf/mQU9MtFWvhDmmzLj/Z1PDre/uxKpZ4eh2IFItAQ7uKb+1PH+S/w/0s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z4tDDAAAA2wAAAA8AAAAAAAAAAAAA&#10;AAAAoQIAAGRycy9kb3ducmV2LnhtbFBLBQYAAAAABAAEAPkAAACRAwAAAAA=&#10;">
                      <v:stroke endarrow="open"/>
                    </v:shape>
                  </v:group>
                </v:group>
                <v:group id="Group 4" o:spid="_x0000_s1035" style="position:absolute;left:14036;top:24635;width:61429;height:11095" coordorigin="14036,24635" coordsize="61437,1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Box 8" o:spid="_x0000_s1036" type="#_x0000_t202" style="position:absolute;left:14036;top:28327;width:36004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r/MIA&#10;AADaAAAADwAAAGRycy9kb3ducmV2LnhtbESPQWvCQBSE70L/w/IKvelGaUVSV1EhkGIvaun5Nfua&#10;hGbfLrubmP57t1DwOMzMN8x6O5pODORDa1nBfJaBIK6sbrlW8HEppisQISJr7CyTgl8KsN08TNaY&#10;a3vlEw3nWIsE4ZCjgiZGl0sZqoYMhpl1xMn7tt5gTNLXUnu8Jrjp5CLLltJgy2mhQUeHhqqfc28U&#10;LN2n2/eLt1Efi3fsngsry69SqafHcfcKItIY7+H/dqkVvMD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uv8wgAAANoAAAAPAAAAAAAAAAAAAAAAAJgCAABkcnMvZG93&#10;bnJldi54bWxQSwUGAAAAAAQABAD1AAAAhwMAAAAA&#10;" fillcolor="white [3212]" stroked="f">
                    <v:textbox style="mso-fit-shape-to-text:t">
                      <w:txbxContent>
                        <w:p w:rsidR="000F6173" w:rsidRDefault="000F6173" w:rsidP="000F617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48"/>
                              <w:lang w:val="hr-HR"/>
                            </w:rPr>
                            <w:t>w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lang w:val="hr-HR"/>
                            </w:rPr>
                            <w:t>(sastojak, smjesa) =</w:t>
                          </w:r>
                        </w:p>
                      </w:txbxContent>
                    </v:textbox>
                  </v:shape>
                  <v:line id="Straight Connector 6" o:spid="_x0000_s1037" style="position:absolute;flip:y;visibility:visible;mso-wrap-style:square" from="50046,30482" to="75243,30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ZqcAAAADaAAAADwAAAGRycy9kb3ducmV2LnhtbESP3arCMBCE7wXfIazgnaYqiFSjiD8g&#10;3qnnAfY0a1ttNrWJtfr0RhC8HGbmG2a2aEwhaqpcblnBoB+BIE6szjlV8Hfa9iYgnEfWWFgmBU9y&#10;sJi3WzOMtX3wgeqjT0WAsItRQeZ9GUvpkowMur4tiYN3tpVBH2SVSl3hI8BNIYdRNJYGcw4LGZa0&#10;yii5Hu9GwXqdnm734WRXJ/8bXt3yl92PLkp1O81yCsJT43/hb3unFYzh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q2anAAAAA2gAAAA8AAAAAAAAAAAAAAAAA&#10;oQIAAGRycy9kb3ducmV2LnhtbFBLBQYAAAAABAAEAPkAAACOAwAAAAA=&#10;" strokeweight="2pt"/>
                  <v:shape id="TextBox 11" o:spid="_x0000_s1038" type="#_x0000_t202" style="position:absolute;left:51711;top:24635;width:23762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QEMIA&#10;AADaAAAADwAAAGRycy9kb3ducmV2LnhtbESPQWvCQBSE70L/w/IKvZmNUlRSV1EhkFIvxtLza/Y1&#10;Cc2+XXZXTf99Vyj0OMzMN8x6O5pBXMmH3rKCWZaDIG6s7rlV8H4upysQISJrHCyTgh8KsN08TNZY&#10;aHvjE13r2IoE4VCggi5GV0gZmo4Mhsw64uR9WW8wJulbqT3eEtwMcp7nC2mw57TQoaNDR813fTEK&#10;Fu7D7S/z11G/lUccnksrq89KqafHcfcCItIY/8N/7UorWML9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NAQwgAAANoAAAAPAAAAAAAAAAAAAAAAAJgCAABkcnMvZG93&#10;bnJldi54bWxQSwUGAAAAAAQABAD1AAAAhwMAAAAA&#10;" fillcolor="white [3212]" stroked="f">
                    <v:textbox style="mso-fit-shape-to-text:t">
                      <w:txbxContent>
                        <w:p w:rsidR="000F6173" w:rsidRDefault="000F6173" w:rsidP="000F617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48"/>
                              <w:lang w:val="hr-HR"/>
                            </w:rPr>
                            <w:t>m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lang w:val="hr-HR"/>
                            </w:rPr>
                            <w:t>(sastojak)</w:t>
                          </w:r>
                        </w:p>
                      </w:txbxContent>
                    </v:textbox>
                  </v:shape>
                  <v:shape id="TextBox 12" o:spid="_x0000_s1039" type="#_x0000_t202" style="position:absolute;left:53871;top:31119;width:1728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EYr0A&#10;AADaAAAADwAAAGRycy9kb3ducmV2LnhtbERPTYvCMBC9C/6HMII3TRURqUZRoVBxL7qL57EZ22Iz&#10;CU3U+u83B8Hj432vNp1pxJNaX1tWMBknIIgLq2suFfz9ZqMFCB+QNTaWScGbPGzW/d4KU21ffKLn&#10;OZQihrBPUUEVgkul9EVFBv3YOuLI3WxrMETYllK3+IrhppHTJJlLgzXHhgod7Ssq7ueHUTB3F7d7&#10;TA+dPmY/2MwyK/NrrtRw0G2XIAJ14Sv+uHOtIG6NV+INk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tEYr0AAADaAAAADwAAAAAAAAAAAAAAAACYAgAAZHJzL2Rvd25yZXYu&#10;eG1sUEsFBgAAAAAEAAQA9QAAAIIDAAAAAA==&#10;" fillcolor="white [3212]" stroked="f">
                    <v:textbox style="mso-fit-shape-to-text:t">
                      <w:txbxContent>
                        <w:p w:rsidR="000F6173" w:rsidRDefault="000F6173" w:rsidP="000F617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48"/>
                              <w:lang w:val="hr-HR"/>
                            </w:rPr>
                            <w:t>m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lang w:val="hr-HR"/>
                            </w:rPr>
                            <w:t>(smjesa)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0057B7" w:rsidRPr="00343196" w:rsidRDefault="000057B7" w:rsidP="000057B7">
      <w:pPr>
        <w:rPr>
          <w:rFonts w:ascii="Arial" w:hAnsi="Arial" w:cs="Arial"/>
        </w:rPr>
      </w:pPr>
    </w:p>
    <w:p w:rsidR="000057B7" w:rsidRPr="00343196" w:rsidRDefault="000057B7" w:rsidP="000057B7">
      <w:pPr>
        <w:rPr>
          <w:rFonts w:ascii="Arial" w:hAnsi="Arial" w:cs="Arial"/>
        </w:rPr>
      </w:pPr>
    </w:p>
    <w:p w:rsidR="000057B7" w:rsidRPr="00343196" w:rsidRDefault="000057B7" w:rsidP="000057B7">
      <w:pPr>
        <w:rPr>
          <w:rFonts w:ascii="Arial" w:hAnsi="Arial" w:cs="Arial"/>
        </w:rPr>
      </w:pPr>
    </w:p>
    <w:p w:rsidR="000057B7" w:rsidRPr="00343196" w:rsidRDefault="000057B7" w:rsidP="000057B7">
      <w:pPr>
        <w:rPr>
          <w:rFonts w:ascii="Arial" w:hAnsi="Arial" w:cs="Arial"/>
        </w:rPr>
      </w:pPr>
    </w:p>
    <w:p w:rsidR="000057B7" w:rsidRPr="00343196" w:rsidRDefault="000057B7" w:rsidP="000057B7">
      <w:pPr>
        <w:rPr>
          <w:rFonts w:ascii="Arial" w:hAnsi="Arial" w:cs="Arial"/>
        </w:rPr>
      </w:pPr>
    </w:p>
    <w:p w:rsidR="000057B7" w:rsidRPr="00343196" w:rsidRDefault="000057B7" w:rsidP="000057B7">
      <w:pPr>
        <w:rPr>
          <w:rFonts w:ascii="Arial" w:hAnsi="Arial" w:cs="Arial"/>
          <w:b/>
          <w:bCs/>
        </w:rPr>
      </w:pPr>
    </w:p>
    <w:p w:rsidR="000057B7" w:rsidRPr="00343196" w:rsidRDefault="000057B7" w:rsidP="000057B7">
      <w:pPr>
        <w:rPr>
          <w:rFonts w:ascii="Arial" w:hAnsi="Arial" w:cs="Arial"/>
          <w:b/>
          <w:bCs/>
        </w:rPr>
      </w:pPr>
    </w:p>
    <w:p w:rsidR="000057B7" w:rsidRPr="00343196" w:rsidRDefault="000057B7" w:rsidP="000057B7">
      <w:pPr>
        <w:rPr>
          <w:rFonts w:ascii="Arial" w:hAnsi="Arial" w:cs="Arial"/>
          <w:b/>
          <w:bCs/>
        </w:rPr>
      </w:pPr>
    </w:p>
    <w:p w:rsidR="000057B7" w:rsidRDefault="000057B7" w:rsidP="000057B7">
      <w:pPr>
        <w:rPr>
          <w:rFonts w:ascii="Arial" w:hAnsi="Arial" w:cs="Arial"/>
          <w:b/>
          <w:bCs/>
        </w:rPr>
      </w:pPr>
    </w:p>
    <w:p w:rsidR="00227478" w:rsidRPr="00343196" w:rsidRDefault="00227478" w:rsidP="000057B7">
      <w:pPr>
        <w:rPr>
          <w:rFonts w:ascii="Arial" w:hAnsi="Arial" w:cs="Arial"/>
          <w:b/>
          <w:bCs/>
        </w:rPr>
      </w:pPr>
    </w:p>
    <w:p w:rsidR="000057B7" w:rsidRPr="00227478" w:rsidRDefault="000057B7" w:rsidP="000057B7">
      <w:pPr>
        <w:rPr>
          <w:rFonts w:ascii="Arial" w:hAnsi="Arial" w:cs="Arial"/>
        </w:rPr>
      </w:pPr>
      <w:proofErr w:type="spellStart"/>
      <w:r w:rsidRPr="00227478">
        <w:rPr>
          <w:rFonts w:ascii="Arial" w:hAnsi="Arial" w:cs="Arial"/>
          <w:bCs/>
        </w:rPr>
        <w:t>Zbroj</w:t>
      </w:r>
      <w:proofErr w:type="spellEnd"/>
      <w:r w:rsidRPr="00227478">
        <w:rPr>
          <w:rFonts w:ascii="Arial" w:hAnsi="Arial" w:cs="Arial"/>
          <w:bCs/>
        </w:rPr>
        <w:t xml:space="preserve"> </w:t>
      </w:r>
      <w:proofErr w:type="spellStart"/>
      <w:r w:rsidRPr="00227478">
        <w:rPr>
          <w:rFonts w:ascii="Arial" w:hAnsi="Arial" w:cs="Arial"/>
          <w:bCs/>
        </w:rPr>
        <w:t>udjela</w:t>
      </w:r>
      <w:proofErr w:type="spellEnd"/>
      <w:r w:rsidRPr="00227478">
        <w:rPr>
          <w:rFonts w:ascii="Arial" w:hAnsi="Arial" w:cs="Arial"/>
          <w:bCs/>
        </w:rPr>
        <w:t xml:space="preserve"> </w:t>
      </w:r>
      <w:proofErr w:type="spellStart"/>
      <w:r w:rsidRPr="00227478">
        <w:rPr>
          <w:rFonts w:ascii="Arial" w:hAnsi="Arial" w:cs="Arial"/>
          <w:bCs/>
        </w:rPr>
        <w:t>svih</w:t>
      </w:r>
      <w:proofErr w:type="spellEnd"/>
      <w:r w:rsidRPr="00227478">
        <w:rPr>
          <w:rFonts w:ascii="Arial" w:hAnsi="Arial" w:cs="Arial"/>
          <w:bCs/>
        </w:rPr>
        <w:t xml:space="preserve"> </w:t>
      </w:r>
      <w:proofErr w:type="spellStart"/>
      <w:r w:rsidRPr="00227478">
        <w:rPr>
          <w:rFonts w:ascii="Arial" w:hAnsi="Arial" w:cs="Arial"/>
          <w:bCs/>
        </w:rPr>
        <w:t>sastojaka</w:t>
      </w:r>
      <w:proofErr w:type="spellEnd"/>
      <w:r w:rsidRPr="00227478">
        <w:rPr>
          <w:rFonts w:ascii="Arial" w:hAnsi="Arial" w:cs="Arial"/>
          <w:bCs/>
        </w:rPr>
        <w:t xml:space="preserve"> u </w:t>
      </w:r>
      <w:proofErr w:type="spellStart"/>
      <w:r w:rsidRPr="00227478">
        <w:rPr>
          <w:rFonts w:ascii="Arial" w:hAnsi="Arial" w:cs="Arial"/>
          <w:bCs/>
        </w:rPr>
        <w:t>smjesi</w:t>
      </w:r>
      <w:proofErr w:type="spellEnd"/>
      <w:r w:rsidRPr="00227478">
        <w:rPr>
          <w:rFonts w:ascii="Arial" w:hAnsi="Arial" w:cs="Arial"/>
          <w:bCs/>
        </w:rPr>
        <w:t xml:space="preserve"> </w:t>
      </w:r>
      <w:proofErr w:type="spellStart"/>
      <w:r w:rsidRPr="00227478">
        <w:rPr>
          <w:rFonts w:ascii="Arial" w:hAnsi="Arial" w:cs="Arial"/>
          <w:bCs/>
        </w:rPr>
        <w:t>jednak</w:t>
      </w:r>
      <w:proofErr w:type="spellEnd"/>
      <w:r w:rsidRPr="00227478">
        <w:rPr>
          <w:rFonts w:ascii="Arial" w:hAnsi="Arial" w:cs="Arial"/>
          <w:bCs/>
        </w:rPr>
        <w:t xml:space="preserve"> je </w:t>
      </w:r>
      <w:r w:rsidRPr="00227478">
        <w:rPr>
          <w:rFonts w:ascii="Arial" w:hAnsi="Arial" w:cs="Arial"/>
          <w:b/>
          <w:bCs/>
        </w:rPr>
        <w:t>1</w:t>
      </w:r>
      <w:r w:rsidRPr="0022747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27478">
        <w:rPr>
          <w:rFonts w:ascii="Arial" w:hAnsi="Arial" w:cs="Arial"/>
          <w:bCs/>
        </w:rPr>
        <w:t>ili</w:t>
      </w:r>
      <w:proofErr w:type="spellEnd"/>
      <w:proofErr w:type="gramEnd"/>
      <w:r w:rsidRPr="00227478">
        <w:rPr>
          <w:rFonts w:ascii="Arial" w:hAnsi="Arial" w:cs="Arial"/>
          <w:bCs/>
        </w:rPr>
        <w:t xml:space="preserve"> </w:t>
      </w:r>
      <w:r w:rsidRPr="00227478">
        <w:rPr>
          <w:rFonts w:ascii="Arial" w:hAnsi="Arial" w:cs="Arial"/>
          <w:b/>
          <w:bCs/>
        </w:rPr>
        <w:t>100 %.</w:t>
      </w:r>
    </w:p>
    <w:p w:rsidR="000057B7" w:rsidRDefault="000057B7" w:rsidP="000057B7">
      <w:pPr>
        <w:rPr>
          <w:lang w:val="hr-HR" w:eastAsia="hr-HR"/>
        </w:rPr>
      </w:pPr>
    </w:p>
    <w:p w:rsidR="00C61172" w:rsidRDefault="00C61172" w:rsidP="000057B7">
      <w:pPr>
        <w:rPr>
          <w:lang w:val="hr-HR" w:eastAsia="hr-HR"/>
        </w:rPr>
      </w:pPr>
    </w:p>
    <w:p w:rsidR="00C61172" w:rsidRDefault="00C61172" w:rsidP="000057B7">
      <w:pPr>
        <w:rPr>
          <w:lang w:val="hr-HR" w:eastAsia="hr-HR"/>
        </w:rPr>
      </w:pPr>
    </w:p>
    <w:p w:rsidR="00C61172" w:rsidRDefault="00C61172" w:rsidP="000057B7">
      <w:pPr>
        <w:rPr>
          <w:lang w:val="hr-HR" w:eastAsia="hr-HR"/>
        </w:rPr>
      </w:pPr>
    </w:p>
    <w:p w:rsidR="00C61172" w:rsidRDefault="00C61172" w:rsidP="000057B7">
      <w:pPr>
        <w:rPr>
          <w:lang w:val="hr-HR" w:eastAsia="hr-HR"/>
        </w:rPr>
      </w:pPr>
    </w:p>
    <w:p w:rsidR="00C61172" w:rsidRDefault="00C61172" w:rsidP="000057B7">
      <w:pPr>
        <w:rPr>
          <w:lang w:val="hr-HR" w:eastAsia="hr-HR"/>
        </w:rPr>
      </w:pPr>
    </w:p>
    <w:p w:rsidR="00C61172" w:rsidRDefault="00C61172" w:rsidP="000057B7">
      <w:pPr>
        <w:rPr>
          <w:lang w:val="hr-HR" w:eastAsia="hr-HR"/>
        </w:rPr>
      </w:pPr>
    </w:p>
    <w:p w:rsidR="00C61172" w:rsidRDefault="00C61172" w:rsidP="000057B7">
      <w:pPr>
        <w:rPr>
          <w:lang w:val="hr-HR" w:eastAsia="hr-HR"/>
        </w:rPr>
      </w:pPr>
    </w:p>
    <w:p w:rsidR="00466758" w:rsidRDefault="00466758" w:rsidP="00466758"/>
    <w:sectPr w:rsidR="00466758" w:rsidSect="00A464E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 CirTNOR01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13E"/>
    <w:multiLevelType w:val="hybridMultilevel"/>
    <w:tmpl w:val="B4F84094"/>
    <w:lvl w:ilvl="0" w:tplc="62D4C0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136"/>
    <w:multiLevelType w:val="hybridMultilevel"/>
    <w:tmpl w:val="F264A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B05"/>
    <w:multiLevelType w:val="hybridMultilevel"/>
    <w:tmpl w:val="EA5C8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E67"/>
    <w:multiLevelType w:val="hybridMultilevel"/>
    <w:tmpl w:val="E6EA50DC"/>
    <w:lvl w:ilvl="0" w:tplc="6EF40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C5A"/>
    <w:multiLevelType w:val="hybridMultilevel"/>
    <w:tmpl w:val="169A522E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3F5E"/>
    <w:multiLevelType w:val="hybridMultilevel"/>
    <w:tmpl w:val="520AA7F8"/>
    <w:lvl w:ilvl="0" w:tplc="DE6E9CDE">
      <w:start w:val="1"/>
      <w:numFmt w:val="bullet"/>
      <w:pStyle w:val="Nab-tocka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647DC8"/>
    <w:multiLevelType w:val="hybridMultilevel"/>
    <w:tmpl w:val="F71465D8"/>
    <w:lvl w:ilvl="0" w:tplc="7ECA8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039B"/>
    <w:multiLevelType w:val="hybridMultilevel"/>
    <w:tmpl w:val="081C7A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B3BAC"/>
    <w:multiLevelType w:val="hybridMultilevel"/>
    <w:tmpl w:val="0ED8F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588D"/>
    <w:multiLevelType w:val="hybridMultilevel"/>
    <w:tmpl w:val="24DC54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F6371"/>
    <w:multiLevelType w:val="hybridMultilevel"/>
    <w:tmpl w:val="5CF0E77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B4F7CD5"/>
    <w:multiLevelType w:val="hybridMultilevel"/>
    <w:tmpl w:val="09066AEC"/>
    <w:lvl w:ilvl="0" w:tplc="97B2197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D0180"/>
    <w:multiLevelType w:val="hybridMultilevel"/>
    <w:tmpl w:val="8B76C80A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8F5"/>
    <w:multiLevelType w:val="hybridMultilevel"/>
    <w:tmpl w:val="9A460A2A"/>
    <w:lvl w:ilvl="0" w:tplc="041A0011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B14DDD"/>
    <w:multiLevelType w:val="hybridMultilevel"/>
    <w:tmpl w:val="97FC105E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2E82"/>
    <w:multiLevelType w:val="hybridMultilevel"/>
    <w:tmpl w:val="83B06E58"/>
    <w:lvl w:ilvl="0" w:tplc="86168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2A6A"/>
    <w:multiLevelType w:val="hybridMultilevel"/>
    <w:tmpl w:val="E04A2F64"/>
    <w:lvl w:ilvl="0" w:tplc="F70659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0E5FC1"/>
    <w:multiLevelType w:val="hybridMultilevel"/>
    <w:tmpl w:val="010A2A62"/>
    <w:lvl w:ilvl="0" w:tplc="B30EC02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514C34"/>
    <w:multiLevelType w:val="hybridMultilevel"/>
    <w:tmpl w:val="4EEC4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820E1"/>
    <w:multiLevelType w:val="hybridMultilevel"/>
    <w:tmpl w:val="1B8A02C4"/>
    <w:lvl w:ilvl="0" w:tplc="86A85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D1688"/>
    <w:multiLevelType w:val="hybridMultilevel"/>
    <w:tmpl w:val="0B88A2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B6CD8"/>
    <w:multiLevelType w:val="hybridMultilevel"/>
    <w:tmpl w:val="F8AEDF40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3"/>
  </w:num>
  <w:num w:numId="5">
    <w:abstractNumId w:val="21"/>
  </w:num>
  <w:num w:numId="6">
    <w:abstractNumId w:val="10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17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19"/>
  </w:num>
  <w:num w:numId="20">
    <w:abstractNumId w:val="1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F"/>
    <w:rsid w:val="000057B7"/>
    <w:rsid w:val="000F6173"/>
    <w:rsid w:val="00124E8A"/>
    <w:rsid w:val="00161B9E"/>
    <w:rsid w:val="001B5882"/>
    <w:rsid w:val="001C542F"/>
    <w:rsid w:val="00204502"/>
    <w:rsid w:val="00227478"/>
    <w:rsid w:val="00236608"/>
    <w:rsid w:val="002F322A"/>
    <w:rsid w:val="0030719D"/>
    <w:rsid w:val="00466758"/>
    <w:rsid w:val="004E3ED9"/>
    <w:rsid w:val="00527089"/>
    <w:rsid w:val="00641264"/>
    <w:rsid w:val="00642D58"/>
    <w:rsid w:val="00667977"/>
    <w:rsid w:val="0067727E"/>
    <w:rsid w:val="006B251D"/>
    <w:rsid w:val="007D48CC"/>
    <w:rsid w:val="008739AB"/>
    <w:rsid w:val="009A76BB"/>
    <w:rsid w:val="00A464EF"/>
    <w:rsid w:val="00AB3F34"/>
    <w:rsid w:val="00B83374"/>
    <w:rsid w:val="00BD7001"/>
    <w:rsid w:val="00C4154C"/>
    <w:rsid w:val="00C60A88"/>
    <w:rsid w:val="00C61172"/>
    <w:rsid w:val="00C76E37"/>
    <w:rsid w:val="00CB61C8"/>
    <w:rsid w:val="00CC1086"/>
    <w:rsid w:val="00D47C1E"/>
    <w:rsid w:val="00D53FB2"/>
    <w:rsid w:val="00DC5FED"/>
    <w:rsid w:val="00DD3A25"/>
    <w:rsid w:val="00E02933"/>
    <w:rsid w:val="00E67F0A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52318-5B08-4322-87E3-F0D7667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64EF"/>
    <w:pPr>
      <w:keepNext/>
      <w:keepLines/>
      <w:spacing w:before="480" w:after="240"/>
      <w:jc w:val="center"/>
      <w:outlineLvl w:val="0"/>
    </w:pPr>
    <w:rPr>
      <w:rFonts w:ascii="Arial" w:hAnsi="Arial" w:cs="Arial"/>
      <w:b/>
      <w:bCs/>
      <w:color w:val="F79646"/>
      <w:sz w:val="36"/>
      <w:szCs w:val="3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A464EF"/>
    <w:pPr>
      <w:keepNext/>
      <w:spacing w:before="360" w:after="60"/>
      <w:outlineLvl w:val="3"/>
    </w:pPr>
    <w:rPr>
      <w:rFonts w:ascii="Arial" w:hAnsi="Arial" w:cs="Arial"/>
      <w:b/>
      <w:bCs/>
      <w:color w:val="E36C0A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EF"/>
    <w:rPr>
      <w:rFonts w:ascii="Arial" w:eastAsia="Times New Roman" w:hAnsi="Arial" w:cs="Arial"/>
      <w:b/>
      <w:bCs/>
      <w:color w:val="F79646"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rsid w:val="00A464EF"/>
    <w:rPr>
      <w:rFonts w:ascii="Arial" w:eastAsia="Times New Roman" w:hAnsi="Arial" w:cs="Arial"/>
      <w:b/>
      <w:bCs/>
      <w:color w:val="E36C0A"/>
      <w:sz w:val="20"/>
      <w:szCs w:val="20"/>
      <w:lang w:eastAsia="hr-HR"/>
    </w:rPr>
  </w:style>
  <w:style w:type="paragraph" w:customStyle="1" w:styleId="NoParagraphStyle">
    <w:name w:val="[No Paragraph Style]"/>
    <w:rsid w:val="00A464EF"/>
    <w:pPr>
      <w:autoSpaceDE w:val="0"/>
      <w:autoSpaceDN w:val="0"/>
      <w:adjustRightInd w:val="0"/>
      <w:spacing w:after="0" w:line="288" w:lineRule="auto"/>
      <w:textAlignment w:val="center"/>
    </w:pPr>
    <w:rPr>
      <w:rFonts w:ascii="PI CirTNOR01 Light" w:eastAsia="Calibri" w:hAnsi="PI CirTNOR01 Light" w:cs="PI CirTNOR01 Light"/>
      <w:color w:val="000000"/>
      <w:sz w:val="24"/>
      <w:szCs w:val="24"/>
      <w:lang w:val="en-GB" w:eastAsia="hr-HR"/>
    </w:rPr>
  </w:style>
  <w:style w:type="paragraph" w:customStyle="1" w:styleId="TGlava">
    <w:name w:val="TGlava"/>
    <w:next w:val="NoParagraphStyle"/>
    <w:qFormat/>
    <w:rsid w:val="00A464EF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464EF"/>
    <w:pPr>
      <w:spacing w:before="120"/>
      <w:ind w:left="720"/>
    </w:pPr>
    <w:rPr>
      <w:rFonts w:ascii="Arial" w:eastAsia="Calibri" w:hAnsi="Arial" w:cs="Arial"/>
      <w:sz w:val="20"/>
      <w:szCs w:val="20"/>
      <w:lang w:val="hr-HR" w:eastAsia="hr-HR"/>
    </w:rPr>
  </w:style>
  <w:style w:type="paragraph" w:customStyle="1" w:styleId="Nab-tocka">
    <w:name w:val="Nab-tocka"/>
    <w:basedOn w:val="Normal"/>
    <w:qFormat/>
    <w:rsid w:val="00A464EF"/>
    <w:pPr>
      <w:numPr>
        <w:numId w:val="1"/>
      </w:numPr>
      <w:spacing w:before="120"/>
    </w:pPr>
    <w:rPr>
      <w:rFonts w:ascii="Arial" w:eastAsia="Calibri" w:hAnsi="Arial" w:cs="Arial"/>
      <w:sz w:val="18"/>
      <w:szCs w:val="18"/>
      <w:lang w:val="hr-HR" w:eastAsia="hr-HR"/>
    </w:rPr>
  </w:style>
  <w:style w:type="character" w:customStyle="1" w:styleId="Bold">
    <w:name w:val="Bold"/>
    <w:qFormat/>
    <w:rsid w:val="00A464EF"/>
    <w:rPr>
      <w:rFonts w:cs="Times New Roman"/>
      <w:b/>
      <w:bCs/>
    </w:rPr>
  </w:style>
  <w:style w:type="paragraph" w:customStyle="1" w:styleId="Crta">
    <w:name w:val="Crta"/>
    <w:basedOn w:val="Normal"/>
    <w:qFormat/>
    <w:rsid w:val="00A464EF"/>
    <w:pPr>
      <w:pBdr>
        <w:bottom w:val="single" w:sz="4" w:space="1" w:color="auto"/>
        <w:between w:val="single" w:sz="4" w:space="1" w:color="auto"/>
      </w:pBdr>
      <w:spacing w:before="120"/>
    </w:pPr>
    <w:rPr>
      <w:rFonts w:ascii="Arial" w:eastAsia="Calibri" w:hAnsi="Arial" w:cs="Arial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4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F61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Marina d.o.o.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Dubravka</cp:lastModifiedBy>
  <cp:revision>2</cp:revision>
  <cp:lastPrinted>2016-11-27T16:24:00Z</cp:lastPrinted>
  <dcterms:created xsi:type="dcterms:W3CDTF">2017-12-03T08:50:00Z</dcterms:created>
  <dcterms:modified xsi:type="dcterms:W3CDTF">2017-12-03T08:50:00Z</dcterms:modified>
</cp:coreProperties>
</file>